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87A5" w14:textId="300B553B" w:rsidR="009C7498" w:rsidRPr="00083C0B" w:rsidRDefault="008F5DE4" w:rsidP="008F5DE4">
      <w:pPr>
        <w:pStyle w:val="a3"/>
        <w:spacing w:before="0" w:line="276" w:lineRule="auto"/>
        <w:ind w:firstLine="708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083C0B">
        <w:rPr>
          <w:rFonts w:ascii="Times New Roman" w:hAnsi="Times New Roman"/>
          <w:b/>
          <w:bCs/>
          <w:noProof/>
          <w:sz w:val="24"/>
          <w:szCs w:val="24"/>
        </w:rPr>
        <w:t xml:space="preserve">                                                </w:t>
      </w:r>
      <w:r w:rsidR="009C7498" w:rsidRPr="00083C0B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  <w:r w:rsidR="00F40A9C" w:rsidRPr="00083C0B">
        <w:rPr>
          <w:rFonts w:ascii="Times New Roman" w:hAnsi="Times New Roman"/>
          <w:b/>
          <w:bCs/>
          <w:noProof/>
          <w:sz w:val="24"/>
          <w:szCs w:val="24"/>
        </w:rPr>
        <w:t xml:space="preserve"> №</w:t>
      </w:r>
      <w:r w:rsidR="00B37233" w:rsidRPr="00083C0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990226">
        <w:rPr>
          <w:rFonts w:ascii="Times New Roman" w:hAnsi="Times New Roman"/>
          <w:b/>
          <w:bCs/>
          <w:noProof/>
          <w:sz w:val="24"/>
          <w:szCs w:val="24"/>
        </w:rPr>
        <w:t>_____</w:t>
      </w:r>
      <w:r w:rsidRPr="00083C0B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083C0B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083C0B">
        <w:rPr>
          <w:rFonts w:ascii="Times New Roman" w:hAnsi="Times New Roman"/>
          <w:b/>
          <w:bCs/>
          <w:noProof/>
          <w:sz w:val="24"/>
          <w:szCs w:val="24"/>
        </w:rPr>
        <w:tab/>
      </w:r>
      <w:r w:rsidRPr="00083C0B">
        <w:rPr>
          <w:rFonts w:ascii="Times New Roman" w:hAnsi="Times New Roman"/>
          <w:b/>
          <w:bCs/>
          <w:noProof/>
          <w:sz w:val="24"/>
          <w:szCs w:val="24"/>
        </w:rPr>
        <w:tab/>
        <w:t xml:space="preserve">                </w:t>
      </w:r>
      <w:r w:rsidRPr="00083C0B">
        <w:rPr>
          <w:rFonts w:ascii="Times New Roman" w:hAnsi="Times New Roman"/>
          <w:noProof/>
          <w:sz w:val="18"/>
          <w:szCs w:val="18"/>
        </w:rPr>
        <w:t>Інші</w:t>
      </w:r>
      <w:r w:rsidR="009C7498" w:rsidRPr="00083C0B">
        <w:rPr>
          <w:rFonts w:ascii="Times New Roman" w:hAnsi="Times New Roman"/>
          <w:noProof/>
          <w:sz w:val="24"/>
          <w:szCs w:val="24"/>
        </w:rPr>
        <w:br/>
        <w:t>з власником (користувачем) будівлі</w:t>
      </w:r>
      <w:r w:rsidR="009C7498" w:rsidRPr="00083C0B">
        <w:rPr>
          <w:rFonts w:ascii="Times New Roman" w:hAnsi="Times New Roman"/>
          <w:noProof/>
          <w:sz w:val="24"/>
          <w:szCs w:val="24"/>
        </w:rPr>
        <w:br/>
        <w:t>про надання послуги з постачання теплової енергії</w:t>
      </w:r>
    </w:p>
    <w:p w14:paraId="58F4BFE6" w14:textId="77777777" w:rsidR="000039D6" w:rsidRPr="00083C0B" w:rsidRDefault="000039D6" w:rsidP="00A92975">
      <w:pPr>
        <w:pStyle w:val="a3"/>
        <w:spacing w:before="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9C7498" w:rsidRPr="00083C0B" w14:paraId="0AFD6929" w14:textId="77777777" w:rsidTr="009930C2">
        <w:tc>
          <w:tcPr>
            <w:tcW w:w="3794" w:type="dxa"/>
            <w:shd w:val="clear" w:color="auto" w:fill="auto"/>
          </w:tcPr>
          <w:p w14:paraId="7DE38886" w14:textId="5E80994F" w:rsidR="009C7498" w:rsidRPr="00083C0B" w:rsidRDefault="009C7498" w:rsidP="00A92975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083C0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м.Рівне</w:t>
            </w:r>
          </w:p>
          <w:p w14:paraId="1CF976BE" w14:textId="06866157" w:rsidR="009C7498" w:rsidRPr="00083C0B" w:rsidRDefault="009C7498" w:rsidP="00A92975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14:paraId="294D0674" w14:textId="2B725E47" w:rsidR="009C7498" w:rsidRPr="00083C0B" w:rsidRDefault="00F7362F" w:rsidP="00A92975">
            <w:pPr>
              <w:pStyle w:val="a3"/>
              <w:spacing w:before="0" w:line="276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3C0B">
              <w:rPr>
                <w:rFonts w:ascii="Times New Roman" w:hAnsi="Times New Roman"/>
                <w:noProof/>
                <w:sz w:val="24"/>
                <w:szCs w:val="24"/>
              </w:rPr>
              <w:t>“____”</w:t>
            </w:r>
            <w:r w:rsidR="009C7498" w:rsidRPr="00083C0B">
              <w:rPr>
                <w:rFonts w:ascii="Times New Roman" w:hAnsi="Times New Roman"/>
                <w:noProof/>
                <w:sz w:val="24"/>
                <w:szCs w:val="24"/>
              </w:rPr>
              <w:t xml:space="preserve"> _____________ 20</w:t>
            </w:r>
            <w:r w:rsidR="005571DA" w:rsidRPr="00083C0B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990226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9C7498" w:rsidRPr="00083C0B">
              <w:rPr>
                <w:rFonts w:ascii="Times New Roman" w:hAnsi="Times New Roman"/>
                <w:noProof/>
                <w:sz w:val="24"/>
                <w:szCs w:val="24"/>
              </w:rPr>
              <w:t xml:space="preserve"> р.</w:t>
            </w:r>
          </w:p>
        </w:tc>
      </w:tr>
    </w:tbl>
    <w:p w14:paraId="0449CEF2" w14:textId="3E5591BD" w:rsidR="00F7362F" w:rsidRPr="00083C0B" w:rsidRDefault="009C7498" w:rsidP="00284BFC">
      <w:pPr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b/>
          <w:bCs/>
          <w:noProof/>
          <w:sz w:val="24"/>
          <w:szCs w:val="24"/>
        </w:rPr>
        <w:t xml:space="preserve">Товариство з обмеженою відповідальністю </w:t>
      </w:r>
      <w:r w:rsidR="00A92975" w:rsidRPr="00083C0B">
        <w:rPr>
          <w:rFonts w:ascii="Times New Roman" w:hAnsi="Times New Roman"/>
          <w:b/>
          <w:bCs/>
          <w:noProof/>
          <w:sz w:val="24"/>
          <w:szCs w:val="24"/>
        </w:rPr>
        <w:t>“</w:t>
      </w:r>
      <w:r w:rsidRPr="00083C0B">
        <w:rPr>
          <w:rFonts w:ascii="Times New Roman" w:hAnsi="Times New Roman"/>
          <w:b/>
          <w:bCs/>
          <w:noProof/>
          <w:sz w:val="24"/>
          <w:szCs w:val="24"/>
        </w:rPr>
        <w:t>Рівнетеплоенерго</w:t>
      </w:r>
      <w:r w:rsidR="00A92975" w:rsidRPr="00083C0B">
        <w:rPr>
          <w:rFonts w:ascii="Times New Roman" w:hAnsi="Times New Roman"/>
          <w:b/>
          <w:bCs/>
          <w:noProof/>
          <w:sz w:val="24"/>
          <w:szCs w:val="24"/>
        </w:rPr>
        <w:t>”</w:t>
      </w:r>
      <w:r w:rsidRPr="00083C0B">
        <w:rPr>
          <w:rFonts w:ascii="Times New Roman" w:hAnsi="Times New Roman"/>
          <w:noProof/>
          <w:sz w:val="24"/>
          <w:szCs w:val="24"/>
        </w:rPr>
        <w:t xml:space="preserve"> (далі -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Виконавець</w:t>
      </w:r>
      <w:r w:rsidRPr="00083C0B">
        <w:rPr>
          <w:rFonts w:ascii="Times New Roman" w:hAnsi="Times New Roman"/>
          <w:noProof/>
          <w:sz w:val="24"/>
          <w:szCs w:val="24"/>
        </w:rPr>
        <w:t xml:space="preserve">) в особі директора </w:t>
      </w:r>
      <w:r w:rsidR="00F7362F" w:rsidRPr="00083C0B">
        <w:rPr>
          <w:rFonts w:ascii="Times New Roman" w:hAnsi="Times New Roman"/>
          <w:noProof/>
          <w:sz w:val="24"/>
          <w:szCs w:val="24"/>
        </w:rPr>
        <w:t>Ющука Олександра Васильовича</w:t>
      </w:r>
      <w:r w:rsidRPr="00083C0B">
        <w:rPr>
          <w:rFonts w:ascii="Times New Roman" w:hAnsi="Times New Roman"/>
          <w:noProof/>
          <w:sz w:val="24"/>
          <w:szCs w:val="24"/>
        </w:rPr>
        <w:t>, що діє на підставі</w:t>
      </w:r>
      <w:r w:rsidR="00F7362F" w:rsidRPr="00083C0B">
        <w:rPr>
          <w:rFonts w:ascii="Times New Roman" w:hAnsi="Times New Roman"/>
          <w:noProof/>
          <w:sz w:val="24"/>
          <w:szCs w:val="24"/>
        </w:rPr>
        <w:t xml:space="preserve"> Статуту</w:t>
      </w:r>
      <w:r w:rsidRPr="00083C0B">
        <w:rPr>
          <w:rFonts w:ascii="Times New Roman" w:hAnsi="Times New Roman"/>
          <w:noProof/>
          <w:sz w:val="24"/>
          <w:szCs w:val="24"/>
        </w:rPr>
        <w:t xml:space="preserve"> з однієї сторони, та </w:t>
      </w:r>
      <w:r w:rsidR="00A92975" w:rsidRPr="00083C0B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807EAA7" w14:textId="4B5842B6" w:rsidR="009C7498" w:rsidRPr="00083C0B" w:rsidRDefault="00F31804" w:rsidP="00284BFC">
      <w:pPr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31804">
        <w:rPr>
          <w:rFonts w:ascii="Times New Roman" w:hAnsi="Times New Roman"/>
          <w:b/>
          <w:bCs/>
          <w:noProof/>
          <w:sz w:val="24"/>
          <w:lang w:val="ru-RU"/>
        </w:rPr>
        <w:t>______________</w:t>
      </w:r>
      <w:r w:rsidR="00A92975" w:rsidRPr="00083C0B">
        <w:rPr>
          <w:rFonts w:ascii="Times New Roman" w:hAnsi="Times New Roman"/>
          <w:noProof/>
          <w:sz w:val="24"/>
          <w:szCs w:val="24"/>
        </w:rPr>
        <w:t xml:space="preserve"> </w:t>
      </w:r>
      <w:r w:rsidR="009C7498" w:rsidRPr="00083C0B">
        <w:rPr>
          <w:rFonts w:ascii="Times New Roman" w:hAnsi="Times New Roman"/>
          <w:noProof/>
          <w:sz w:val="24"/>
          <w:szCs w:val="24"/>
        </w:rPr>
        <w:t xml:space="preserve">(далі -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="009C7498" w:rsidRPr="00083C0B">
        <w:rPr>
          <w:rFonts w:ascii="Times New Roman" w:hAnsi="Times New Roman"/>
          <w:noProof/>
          <w:sz w:val="24"/>
          <w:szCs w:val="24"/>
        </w:rPr>
        <w:t>) в особі</w:t>
      </w:r>
      <w:r w:rsidR="00A92975" w:rsidRPr="00083C0B">
        <w:rPr>
          <w:rFonts w:ascii="Times New Roman" w:hAnsi="Times New Roman"/>
          <w:noProof/>
          <w:sz w:val="24"/>
          <w:szCs w:val="24"/>
        </w:rPr>
        <w:t xml:space="preserve"> </w:t>
      </w:r>
      <w:r w:rsidRPr="00F31804">
        <w:rPr>
          <w:rFonts w:ascii="Times New Roman" w:hAnsi="Times New Roman"/>
          <w:noProof/>
          <w:sz w:val="24"/>
          <w:lang w:val="ru-RU"/>
        </w:rPr>
        <w:t>_-----------</w:t>
      </w:r>
      <w:r w:rsidR="009C7498" w:rsidRPr="00083C0B">
        <w:rPr>
          <w:rFonts w:ascii="Times New Roman" w:hAnsi="Times New Roman"/>
          <w:noProof/>
          <w:sz w:val="24"/>
          <w:szCs w:val="24"/>
        </w:rPr>
        <w:t xml:space="preserve">, що діє на підставі </w:t>
      </w:r>
      <w:r w:rsidRPr="00F31804">
        <w:rPr>
          <w:rFonts w:ascii="Times New Roman" w:hAnsi="Times New Roman"/>
          <w:noProof/>
          <w:sz w:val="24"/>
          <w:szCs w:val="24"/>
          <w:lang w:val="ru-RU"/>
        </w:rPr>
        <w:t>_________</w:t>
      </w:r>
      <w:r w:rsidR="00A92975" w:rsidRPr="00083C0B">
        <w:rPr>
          <w:rFonts w:ascii="Times New Roman" w:hAnsi="Times New Roman"/>
          <w:noProof/>
          <w:sz w:val="24"/>
          <w:szCs w:val="24"/>
        </w:rPr>
        <w:t xml:space="preserve"> </w:t>
      </w:r>
      <w:r w:rsidR="009C7498" w:rsidRPr="00083C0B">
        <w:rPr>
          <w:rFonts w:ascii="Times New Roman" w:hAnsi="Times New Roman"/>
          <w:noProof/>
          <w:sz w:val="24"/>
          <w:szCs w:val="24"/>
        </w:rPr>
        <w:t>(далі - Сторони), уклали договір про нижче наведене:</w:t>
      </w:r>
    </w:p>
    <w:p w14:paraId="631640AA" w14:textId="77777777" w:rsidR="000039D6" w:rsidRPr="00083C0B" w:rsidRDefault="000039D6" w:rsidP="00A92975">
      <w:pPr>
        <w:pStyle w:val="a3"/>
        <w:spacing w:before="0" w:line="276" w:lineRule="auto"/>
        <w:ind w:firstLine="708"/>
        <w:jc w:val="both"/>
        <w:rPr>
          <w:rFonts w:ascii="Times New Roman" w:hAnsi="Times New Roman"/>
          <w:noProof/>
          <w:spacing w:val="-20"/>
          <w:sz w:val="24"/>
          <w:szCs w:val="24"/>
        </w:rPr>
      </w:pPr>
    </w:p>
    <w:p w14:paraId="04B821CD" w14:textId="194A1DFC" w:rsidR="009C7498" w:rsidRPr="00083C0B" w:rsidRDefault="009C7498" w:rsidP="00A92975">
      <w:pPr>
        <w:pStyle w:val="a4"/>
        <w:spacing w:before="0" w:after="0" w:line="276" w:lineRule="auto"/>
        <w:rPr>
          <w:rFonts w:ascii="Times New Roman" w:hAnsi="Times New Roman"/>
          <w:bCs/>
          <w:noProof/>
          <w:sz w:val="24"/>
          <w:szCs w:val="24"/>
        </w:rPr>
      </w:pPr>
      <w:r w:rsidRPr="00083C0B">
        <w:rPr>
          <w:rFonts w:ascii="Times New Roman" w:hAnsi="Times New Roman"/>
          <w:bCs/>
          <w:noProof/>
          <w:sz w:val="24"/>
          <w:szCs w:val="24"/>
        </w:rPr>
        <w:t xml:space="preserve">Предмет договору </w:t>
      </w:r>
    </w:p>
    <w:p w14:paraId="4B6D00C6" w14:textId="77777777" w:rsidR="005C44CC" w:rsidRPr="00083C0B" w:rsidRDefault="005C44CC" w:rsidP="00A92975">
      <w:pPr>
        <w:pStyle w:val="a3"/>
        <w:spacing w:line="276" w:lineRule="auto"/>
        <w:rPr>
          <w:rFonts w:ascii="Times New Roman" w:hAnsi="Times New Roman"/>
          <w:noProof/>
          <w:sz w:val="24"/>
          <w:szCs w:val="24"/>
        </w:rPr>
      </w:pPr>
    </w:p>
    <w:p w14:paraId="46F1BEC2" w14:textId="1744E7E7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1.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Виконавець</w:t>
      </w:r>
      <w:r w:rsidRPr="00083C0B">
        <w:rPr>
          <w:rFonts w:ascii="Times New Roman" w:hAnsi="Times New Roman"/>
          <w:noProof/>
          <w:sz w:val="24"/>
          <w:szCs w:val="24"/>
        </w:rPr>
        <w:t xml:space="preserve"> зобов’язується надавати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 xml:space="preserve">еві послугу з постачання теплової енергії для потреб опалення/на індивідуальний тепловий пункт для потреб опалення та приготування гарячої води (зайве закреслити) (далі — послуга) відповідної якості та в обсязі відповідно до теплового навантаження, а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 xml:space="preserve"> зобов’язується своєчасно та в повному обсязі оплачувати надану послугу в строки і на умовах, що визначені цим договором.</w:t>
      </w:r>
    </w:p>
    <w:p w14:paraId="432FF157" w14:textId="77777777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2. Вимоги до якості послуги:</w:t>
      </w:r>
    </w:p>
    <w:p w14:paraId="3002C725" w14:textId="761F8482" w:rsidR="000039D6" w:rsidRPr="00083C0B" w:rsidRDefault="009C7498" w:rsidP="00EC3597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1) температура теплоносія повинна відповідати температурному графіку теплової мережі в частині температури подавального трубопроводу, який розміщується на</w:t>
      </w:r>
      <w:r w:rsidR="00EC3597" w:rsidRPr="00083C0B">
        <w:rPr>
          <w:rFonts w:ascii="Times New Roman" w:hAnsi="Times New Roman"/>
          <w:noProof/>
          <w:sz w:val="24"/>
          <w:szCs w:val="24"/>
        </w:rPr>
        <w:t xml:space="preserve"> </w:t>
      </w:r>
      <w:r w:rsidR="00EC3597" w:rsidRPr="00083C0B">
        <w:rPr>
          <w:rFonts w:ascii="Times New Roman" w:hAnsi="Times New Roman"/>
          <w:noProof/>
          <w:sz w:val="24"/>
          <w:szCs w:val="24"/>
          <w:u w:val="single"/>
        </w:rPr>
        <w:t>http://rivneteploenergo.com/;</w:t>
      </w:r>
    </w:p>
    <w:p w14:paraId="6CC91138" w14:textId="2A91A36D" w:rsidR="000039D6" w:rsidRPr="00083C0B" w:rsidRDefault="009C7498" w:rsidP="00EC3597">
      <w:pPr>
        <w:spacing w:line="276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2) тиск теплоносія повинен відповідати гідравлічному режиму теплової мережі, який розміщується на </w:t>
      </w:r>
      <w:r w:rsidR="00EC3597" w:rsidRPr="00083C0B">
        <w:rPr>
          <w:rFonts w:ascii="Times New Roman" w:hAnsi="Times New Roman"/>
          <w:noProof/>
          <w:sz w:val="24"/>
          <w:szCs w:val="24"/>
          <w:u w:val="single"/>
        </w:rPr>
        <w:t>http://rivneteploenergo.com/</w:t>
      </w:r>
      <w:r w:rsidR="000039D6" w:rsidRPr="00083C0B">
        <w:rPr>
          <w:rFonts w:ascii="Times New Roman" w:hAnsi="Times New Roman"/>
          <w:noProof/>
          <w:sz w:val="24"/>
          <w:szCs w:val="24"/>
          <w:u w:val="single"/>
        </w:rPr>
        <w:t>.</w:t>
      </w:r>
    </w:p>
    <w:p w14:paraId="62075AFC" w14:textId="5BEF7BBF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3. Інформація про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>а:</w:t>
      </w:r>
      <w:r w:rsidR="008F0B11" w:rsidRPr="00083C0B">
        <w:rPr>
          <w:rFonts w:ascii="Times New Roman" w:hAnsi="Times New Roman"/>
          <w:noProof/>
          <w:sz w:val="24"/>
          <w:szCs w:val="24"/>
        </w:rPr>
        <w:t xml:space="preserve"> див. Додаток №2 “Загальні відомості про об’єкти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="008F0B11" w:rsidRPr="00083C0B">
        <w:rPr>
          <w:rFonts w:ascii="Times New Roman" w:hAnsi="Times New Roman"/>
          <w:noProof/>
          <w:sz w:val="24"/>
          <w:szCs w:val="24"/>
        </w:rPr>
        <w:t>а”.</w:t>
      </w:r>
    </w:p>
    <w:p w14:paraId="517B96FD" w14:textId="0D5C4ABE" w:rsidR="00593429" w:rsidRPr="00083C0B" w:rsidRDefault="009C7498" w:rsidP="00593429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4. Послуга надається за допомогою систем за межами будинку.</w:t>
      </w:r>
    </w:p>
    <w:p w14:paraId="43F85CB5" w14:textId="77777777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5. Будівля обладнана вузлом (вузлами) комерційного обліку теплової енергії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386"/>
        <w:gridCol w:w="1359"/>
        <w:gridCol w:w="1476"/>
        <w:gridCol w:w="1260"/>
        <w:gridCol w:w="1432"/>
        <w:gridCol w:w="1819"/>
      </w:tblGrid>
      <w:tr w:rsidR="00170A95" w:rsidRPr="00083C0B" w14:paraId="5FC10A42" w14:textId="77777777" w:rsidTr="00170A95">
        <w:trPr>
          <w:trHeight w:val="959"/>
          <w:jc w:val="center"/>
        </w:trPr>
        <w:tc>
          <w:tcPr>
            <w:tcW w:w="401" w:type="pct"/>
            <w:shd w:val="clear" w:color="auto" w:fill="FFFFFF"/>
            <w:vAlign w:val="center"/>
            <w:hideMark/>
          </w:tcPr>
          <w:p w14:paraId="2A096538" w14:textId="77777777" w:rsidR="009C7498" w:rsidRPr="00083C0B" w:rsidRDefault="009C7498" w:rsidP="00A92975">
            <w:pPr>
              <w:pStyle w:val="a3"/>
              <w:spacing w:before="0" w:line="276" w:lineRule="auto"/>
              <w:ind w:right="-87" w:firstLine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83C0B">
              <w:rPr>
                <w:rFonts w:ascii="Times New Roman" w:hAnsi="Times New Roman"/>
                <w:noProof/>
                <w:sz w:val="18"/>
                <w:szCs w:val="18"/>
              </w:rPr>
              <w:t>Поряд-ковий номер</w:t>
            </w:r>
          </w:p>
        </w:tc>
        <w:tc>
          <w:tcPr>
            <w:tcW w:w="716" w:type="pct"/>
            <w:shd w:val="clear" w:color="auto" w:fill="FFFFFF"/>
            <w:vAlign w:val="center"/>
            <w:hideMark/>
          </w:tcPr>
          <w:p w14:paraId="457CEA8A" w14:textId="77777777" w:rsidR="009C7498" w:rsidRPr="00083C0B" w:rsidRDefault="009C7498" w:rsidP="00A92975">
            <w:pPr>
              <w:pStyle w:val="a3"/>
              <w:spacing w:before="0" w:line="276" w:lineRule="auto"/>
              <w:ind w:right="-107" w:firstLine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83C0B">
              <w:rPr>
                <w:rFonts w:ascii="Times New Roman" w:hAnsi="Times New Roman"/>
                <w:noProof/>
                <w:sz w:val="18"/>
                <w:szCs w:val="18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16" w:type="pct"/>
            <w:shd w:val="clear" w:color="auto" w:fill="FFFFFF"/>
            <w:vAlign w:val="center"/>
            <w:hideMark/>
          </w:tcPr>
          <w:p w14:paraId="643E77C3" w14:textId="77777777" w:rsidR="009C7498" w:rsidRPr="00083C0B" w:rsidRDefault="009C7498" w:rsidP="00A92975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83C0B">
              <w:rPr>
                <w:rFonts w:ascii="Times New Roman" w:hAnsi="Times New Roman"/>
                <w:noProof/>
                <w:sz w:val="18"/>
                <w:szCs w:val="18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14:paraId="4B85668E" w14:textId="77777777" w:rsidR="009C7498" w:rsidRPr="00083C0B" w:rsidRDefault="009C7498" w:rsidP="00A92975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83C0B">
              <w:rPr>
                <w:rFonts w:ascii="Times New Roman" w:hAnsi="Times New Roman"/>
                <w:noProof/>
                <w:sz w:val="18"/>
                <w:szCs w:val="18"/>
              </w:rPr>
              <w:t>Місце встановлення</w:t>
            </w:r>
          </w:p>
        </w:tc>
        <w:tc>
          <w:tcPr>
            <w:tcW w:w="671" w:type="pct"/>
            <w:shd w:val="clear" w:color="auto" w:fill="FFFFFF"/>
            <w:vAlign w:val="center"/>
            <w:hideMark/>
          </w:tcPr>
          <w:p w14:paraId="57BC32F2" w14:textId="77777777" w:rsidR="009C7498" w:rsidRPr="00083C0B" w:rsidRDefault="009C7498" w:rsidP="00A92975">
            <w:pPr>
              <w:pStyle w:val="a3"/>
              <w:spacing w:before="0" w:line="276" w:lineRule="auto"/>
              <w:ind w:right="-107" w:firstLine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83C0B">
              <w:rPr>
                <w:rFonts w:ascii="Times New Roman" w:hAnsi="Times New Roman"/>
                <w:noProof/>
                <w:sz w:val="18"/>
                <w:szCs w:val="18"/>
              </w:rPr>
              <w:t>Дата останньої періодичної повірки</w:t>
            </w:r>
          </w:p>
        </w:tc>
        <w:tc>
          <w:tcPr>
            <w:tcW w:w="754" w:type="pct"/>
            <w:shd w:val="clear" w:color="auto" w:fill="FFFFFF"/>
            <w:vAlign w:val="center"/>
            <w:hideMark/>
          </w:tcPr>
          <w:p w14:paraId="69FB5430" w14:textId="77777777" w:rsidR="009C7498" w:rsidRPr="00083C0B" w:rsidRDefault="009C7498" w:rsidP="00A92975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83C0B">
              <w:rPr>
                <w:rFonts w:ascii="Times New Roman" w:hAnsi="Times New Roman"/>
                <w:noProof/>
                <w:sz w:val="18"/>
                <w:szCs w:val="18"/>
              </w:rPr>
              <w:t>Міжповірочний інтервал, років</w:t>
            </w:r>
          </w:p>
        </w:tc>
        <w:tc>
          <w:tcPr>
            <w:tcW w:w="965" w:type="pct"/>
            <w:shd w:val="clear" w:color="auto" w:fill="FFFFFF"/>
            <w:vAlign w:val="center"/>
            <w:hideMark/>
          </w:tcPr>
          <w:p w14:paraId="69D9B351" w14:textId="77777777" w:rsidR="009C7498" w:rsidRPr="00083C0B" w:rsidRDefault="009C7498" w:rsidP="00A92975">
            <w:pPr>
              <w:pStyle w:val="a3"/>
              <w:spacing w:before="0" w:line="276" w:lineRule="auto"/>
              <w:ind w:right="-107" w:firstLine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83C0B">
              <w:rPr>
                <w:rFonts w:ascii="Times New Roman" w:hAnsi="Times New Roman"/>
                <w:noProof/>
                <w:sz w:val="18"/>
                <w:szCs w:val="18"/>
              </w:rPr>
              <w:t>Примітка</w:t>
            </w:r>
          </w:p>
        </w:tc>
      </w:tr>
      <w:tr w:rsidR="00170A95" w:rsidRPr="00083C0B" w14:paraId="33C8949A" w14:textId="77777777" w:rsidTr="00170A95">
        <w:trPr>
          <w:trHeight w:val="959"/>
          <w:jc w:val="center"/>
        </w:trPr>
        <w:tc>
          <w:tcPr>
            <w:tcW w:w="401" w:type="pct"/>
            <w:shd w:val="clear" w:color="auto" w:fill="FFFFFF"/>
            <w:vAlign w:val="center"/>
          </w:tcPr>
          <w:p w14:paraId="3FD936CD" w14:textId="4252A217" w:rsidR="005C44CC" w:rsidRPr="00083C0B" w:rsidRDefault="008F0B11" w:rsidP="00A92975">
            <w:pPr>
              <w:pStyle w:val="a3"/>
              <w:spacing w:before="0" w:line="276" w:lineRule="auto"/>
              <w:ind w:right="-87" w:firstLine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83C0B"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0EEEF278" w14:textId="77777777" w:rsidR="008F0B11" w:rsidRPr="00083C0B" w:rsidRDefault="008F0B11" w:rsidP="008F0B11">
            <w:pPr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  <w:p w14:paraId="1412C23E" w14:textId="0556A061" w:rsidR="008F0B11" w:rsidRPr="00404B61" w:rsidRDefault="00D34615" w:rsidP="008F0B11">
            <w:pPr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ru-RU"/>
              </w:rPr>
              <w:t>_____________</w:t>
            </w:r>
          </w:p>
          <w:p w14:paraId="0B183A48" w14:textId="77777777" w:rsidR="005C44CC" w:rsidRPr="00083C0B" w:rsidRDefault="005C44CC" w:rsidP="00A92975">
            <w:pPr>
              <w:pStyle w:val="a3"/>
              <w:spacing w:before="0" w:line="276" w:lineRule="auto"/>
              <w:ind w:right="-107" w:firstLine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/>
            <w:vAlign w:val="center"/>
          </w:tcPr>
          <w:p w14:paraId="3DA2DBDA" w14:textId="1560BEE5" w:rsidR="005C44CC" w:rsidRPr="00404B61" w:rsidRDefault="00404B61" w:rsidP="00A92975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____________</w:t>
            </w:r>
          </w:p>
          <w:p w14:paraId="3B808D89" w14:textId="4BA65116" w:rsidR="00EC3597" w:rsidRPr="00083C0B" w:rsidRDefault="00EC3597" w:rsidP="00A92975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83C0B">
              <w:rPr>
                <w:rFonts w:ascii="Times New Roman" w:hAnsi="Times New Roman"/>
                <w:noProof/>
                <w:sz w:val="18"/>
                <w:szCs w:val="18"/>
              </w:rPr>
              <w:t>Гкал</w:t>
            </w:r>
          </w:p>
        </w:tc>
        <w:tc>
          <w:tcPr>
            <w:tcW w:w="777" w:type="pct"/>
            <w:shd w:val="clear" w:color="auto" w:fill="FFFFFF"/>
            <w:vAlign w:val="center"/>
          </w:tcPr>
          <w:p w14:paraId="438B9CB1" w14:textId="77777777" w:rsidR="005C44CC" w:rsidRPr="00083C0B" w:rsidRDefault="003B73C3" w:rsidP="00A92975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83C0B">
              <w:rPr>
                <w:rFonts w:ascii="Times New Roman" w:hAnsi="Times New Roman"/>
                <w:noProof/>
                <w:sz w:val="18"/>
                <w:szCs w:val="18"/>
              </w:rPr>
              <w:t>______________</w:t>
            </w:r>
          </w:p>
          <w:p w14:paraId="4DC28F25" w14:textId="2A871E67" w:rsidR="00D4661A" w:rsidRPr="00083C0B" w:rsidRDefault="00D4661A" w:rsidP="00A92975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83C0B">
              <w:rPr>
                <w:rFonts w:ascii="Times New Roman" w:hAnsi="Times New Roman"/>
                <w:noProof/>
                <w:sz w:val="18"/>
                <w:szCs w:val="18"/>
              </w:rPr>
              <w:t>______________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3BFA5822" w14:textId="12856801" w:rsidR="005C44CC" w:rsidRPr="00404B61" w:rsidRDefault="00404B61" w:rsidP="00A92975">
            <w:pPr>
              <w:pStyle w:val="a3"/>
              <w:spacing w:before="0" w:line="276" w:lineRule="auto"/>
              <w:ind w:right="-107"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___________</w:t>
            </w:r>
          </w:p>
        </w:tc>
        <w:tc>
          <w:tcPr>
            <w:tcW w:w="754" w:type="pct"/>
            <w:shd w:val="clear" w:color="auto" w:fill="FFFFFF"/>
            <w:vAlign w:val="center"/>
          </w:tcPr>
          <w:p w14:paraId="0E13D417" w14:textId="7FD8A44E" w:rsidR="005C44CC" w:rsidRPr="00083C0B" w:rsidRDefault="008F0B11" w:rsidP="00A92975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83C0B"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965" w:type="pct"/>
            <w:shd w:val="clear" w:color="auto" w:fill="FFFFFF"/>
            <w:vAlign w:val="center"/>
          </w:tcPr>
          <w:p w14:paraId="29BC31A0" w14:textId="25FE2A12" w:rsidR="005C44CC" w:rsidRPr="00F66965" w:rsidRDefault="00990226" w:rsidP="00A92975">
            <w:pPr>
              <w:pStyle w:val="a3"/>
              <w:spacing w:before="0" w:line="276" w:lineRule="auto"/>
              <w:ind w:right="-107"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___________</w:t>
            </w:r>
          </w:p>
        </w:tc>
      </w:tr>
    </w:tbl>
    <w:p w14:paraId="3B8BA3B2" w14:textId="77777777" w:rsidR="000039D6" w:rsidRPr="00083C0B" w:rsidRDefault="000039D6" w:rsidP="00A92975">
      <w:pPr>
        <w:pStyle w:val="a3"/>
        <w:spacing w:before="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14:paraId="0BB36C08" w14:textId="1D9458C0" w:rsidR="009C7498" w:rsidRPr="00083C0B" w:rsidRDefault="009C7498" w:rsidP="00A92975">
      <w:pPr>
        <w:pStyle w:val="a3"/>
        <w:spacing w:before="0" w:line="276" w:lineRule="auto"/>
        <w:ind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083C0B">
        <w:rPr>
          <w:rFonts w:ascii="Times New Roman" w:hAnsi="Times New Roman"/>
          <w:b/>
          <w:bCs/>
          <w:noProof/>
          <w:sz w:val="24"/>
          <w:szCs w:val="24"/>
        </w:rPr>
        <w:t>Порядок надання та вимоги до якості послуги</w:t>
      </w:r>
    </w:p>
    <w:p w14:paraId="78A8227D" w14:textId="77777777" w:rsidR="005C44CC" w:rsidRPr="00083C0B" w:rsidRDefault="005C44CC" w:rsidP="00A92975">
      <w:pPr>
        <w:pStyle w:val="a3"/>
        <w:spacing w:before="0" w:line="276" w:lineRule="auto"/>
        <w:ind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7D443184" w14:textId="11C9D209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6.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Виконавець</w:t>
      </w:r>
      <w:r w:rsidRPr="00083C0B">
        <w:rPr>
          <w:rFonts w:ascii="Times New Roman" w:hAnsi="Times New Roman"/>
          <w:noProof/>
          <w:sz w:val="24"/>
          <w:szCs w:val="24"/>
        </w:rPr>
        <w:t xml:space="preserve"> забезпечує постачання теплоносія з гарантованим рівнем безпеки, обсягу, температури та величини тиску.</w:t>
      </w:r>
    </w:p>
    <w:p w14:paraId="3C2C8126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</w:t>
      </w:r>
      <w:r w:rsidRPr="00083C0B">
        <w:rPr>
          <w:rFonts w:ascii="Times New Roman" w:hAnsi="Times New Roman"/>
          <w:noProof/>
          <w:sz w:val="24"/>
          <w:szCs w:val="24"/>
        </w:rPr>
        <w:lastRenderedPageBreak/>
        <w:t>України “Про житлово-комунальні послуги”.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“Про житлово-комунальні послуги” (зайве закреслити).</w:t>
      </w:r>
    </w:p>
    <w:p w14:paraId="126373BC" w14:textId="297D7B38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7.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Виконавець</w:t>
      </w:r>
      <w:r w:rsidRPr="00083C0B">
        <w:rPr>
          <w:rFonts w:ascii="Times New Roman" w:hAnsi="Times New Roman"/>
          <w:noProof/>
          <w:sz w:val="24"/>
          <w:szCs w:val="24"/>
        </w:rPr>
        <w:t xml:space="preserve"> забезпечує постачання теплової енергії у відповідній кількості та якості згідно з вимогами пунктів 1 і 2 цього договору до межі зовнішніх інженерних мереж постачання послуги виконавця та внутрішньобудинкових систем будівлі.</w:t>
      </w:r>
    </w:p>
    <w:p w14:paraId="0C5BC07A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8.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 w14:paraId="36F3BF3E" w14:textId="7FDCCB6D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9. У разі виникнення аварії на зовнішніх інженерних мережах постачання послуги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Виконавець</w:t>
      </w:r>
      <w:r w:rsidRPr="00083C0B">
        <w:rPr>
          <w:rFonts w:ascii="Times New Roman" w:hAnsi="Times New Roman"/>
          <w:noProof/>
          <w:sz w:val="24"/>
          <w:szCs w:val="24"/>
        </w:rPr>
        <w:t xml:space="preserve"> проводить аварійно-відновні роботи у строк не більше семи діб з моменту виявлення факту аварії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Виконавцем</w:t>
      </w:r>
      <w:r w:rsidRPr="00083C0B">
        <w:rPr>
          <w:rFonts w:ascii="Times New Roman" w:hAnsi="Times New Roman"/>
          <w:noProof/>
          <w:sz w:val="24"/>
          <w:szCs w:val="24"/>
        </w:rPr>
        <w:t xml:space="preserve"> або повідомлення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Споживачем</w:t>
      </w:r>
      <w:r w:rsidRPr="00083C0B">
        <w:rPr>
          <w:rFonts w:ascii="Times New Roman" w:hAnsi="Times New Roman"/>
          <w:noProof/>
          <w:sz w:val="24"/>
          <w:szCs w:val="24"/>
        </w:rPr>
        <w:t xml:space="preserve">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Виконавцю</w:t>
      </w:r>
      <w:r w:rsidRPr="00083C0B">
        <w:rPr>
          <w:rFonts w:ascii="Times New Roman" w:hAnsi="Times New Roman"/>
          <w:noProof/>
          <w:sz w:val="24"/>
          <w:szCs w:val="24"/>
        </w:rPr>
        <w:t xml:space="preserve"> про аварію.</w:t>
      </w:r>
    </w:p>
    <w:p w14:paraId="751809D8" w14:textId="77777777" w:rsidR="005C44CC" w:rsidRPr="00083C0B" w:rsidRDefault="005C44CC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3FFC8CD5" w14:textId="0C7F6A2D" w:rsidR="009C7498" w:rsidRPr="00083C0B" w:rsidRDefault="009C7498" w:rsidP="00A92975">
      <w:pPr>
        <w:pStyle w:val="a4"/>
        <w:spacing w:before="0" w:after="0" w:line="276" w:lineRule="auto"/>
        <w:rPr>
          <w:rFonts w:ascii="Times New Roman" w:hAnsi="Times New Roman"/>
          <w:bCs/>
          <w:noProof/>
          <w:sz w:val="24"/>
          <w:szCs w:val="24"/>
        </w:rPr>
      </w:pPr>
      <w:r w:rsidRPr="00083C0B">
        <w:rPr>
          <w:rFonts w:ascii="Times New Roman" w:hAnsi="Times New Roman"/>
          <w:bCs/>
          <w:noProof/>
          <w:sz w:val="24"/>
          <w:szCs w:val="24"/>
        </w:rPr>
        <w:t>Облік послуги</w:t>
      </w:r>
    </w:p>
    <w:p w14:paraId="0F18F9AC" w14:textId="77777777" w:rsidR="005C44CC" w:rsidRPr="00083C0B" w:rsidRDefault="005C44CC" w:rsidP="00A92975">
      <w:pPr>
        <w:pStyle w:val="a3"/>
        <w:spacing w:line="276" w:lineRule="auto"/>
        <w:rPr>
          <w:rFonts w:ascii="Times New Roman" w:hAnsi="Times New Roman"/>
          <w:noProof/>
          <w:sz w:val="24"/>
          <w:szCs w:val="24"/>
        </w:rPr>
      </w:pPr>
    </w:p>
    <w:p w14:paraId="56B3A304" w14:textId="01FD8092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10. Обсяг спожитої у будівлі послуги визначається як обсяг теплової енергії, спожитої в будівлі за показаннями засобів вимірювальної техніки вузла (вузлів) комерційного обліку або розрахунково відповідно до Методики розподілу між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>ами обсягів спожитих у будівлі комунальних послуг, затвердженої наказом Мінрегіону від 22 листопада 2018 р. № 315 (далі — Методика розподілу).</w:t>
      </w:r>
    </w:p>
    <w:p w14:paraId="4481AFE9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Якщо будівлю оснащено двома та більше вузлами комерційного обліку теплової енергії відповідно до вимог Закону України “Про комерційний облік теплової енергії та водопостачання”, обсяг спожитої послуги у будівлі визначається як сума показань таких вузлів обліку.</w:t>
      </w:r>
    </w:p>
    <w:p w14:paraId="3E466738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083C0B">
        <w:rPr>
          <w:rFonts w:ascii="Times New Roman" w:hAnsi="Times New Roman"/>
          <w:b/>
          <w:bCs/>
          <w:noProof/>
          <w:sz w:val="24"/>
          <w:szCs w:val="24"/>
        </w:rPr>
        <w:t>Одиницею вимірювання обсягу спожитої послуги є гігакалорія (Гкал).</w:t>
      </w:r>
    </w:p>
    <w:p w14:paraId="2DF2A690" w14:textId="7053AA0D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11. У разі коли будівля на дату укладення цього договору не обладнана вузлом (вузлами) комерційного обліку теплової енергії, до встановлення такого вузла (вузлів) обліку обсяг споживання послуги у будівлі визначається за нормою споживання, встановленою органом місцевого самоврядування, що підлягає щомісячному коригуванню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Виконавцем</w:t>
      </w:r>
      <w:r w:rsidRPr="00083C0B">
        <w:rPr>
          <w:rFonts w:ascii="Times New Roman" w:hAnsi="Times New Roman"/>
          <w:noProof/>
          <w:sz w:val="24"/>
          <w:szCs w:val="24"/>
        </w:rPr>
        <w:t xml:space="preserve"> за фактичною кількістю годин постачання теплової енергії та фактичною середньомісячною температурою зовнішнього повітря. </w:t>
      </w:r>
    </w:p>
    <w:p w14:paraId="50ECA646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12.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 w14:paraId="21B39B9B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13. Початок періоду виходу з ладу вузла комерційного обліку визначається:</w:t>
      </w:r>
    </w:p>
    <w:p w14:paraId="02654A6D" w14:textId="77777777" w:rsidR="009C7498" w:rsidRPr="00083C0B" w:rsidRDefault="009C7498" w:rsidP="00A92975">
      <w:pPr>
        <w:pStyle w:val="a3"/>
        <w:widowControl w:val="0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за даними електронного архіву — в разі отримання з нього інформації щодо дати початку періоду виходу з ладу вузла комерційного обліку;</w:t>
      </w:r>
    </w:p>
    <w:p w14:paraId="02E4E528" w14:textId="77777777" w:rsidR="009C7498" w:rsidRPr="00083C0B" w:rsidRDefault="009C7498" w:rsidP="00A92975">
      <w:pPr>
        <w:pStyle w:val="a3"/>
        <w:widowControl w:val="0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з дати, що настає за днем останнього періодичного огляду вузла комерційного обліку, — в разі відсутності електронного архіву.</w:t>
      </w:r>
    </w:p>
    <w:p w14:paraId="2237F3CC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14:paraId="57908F6D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14.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14:paraId="5FDB353E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lastRenderedPageBreak/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14:paraId="779673E5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15. На час відсутності вузла комерційного обліку у зв’язку з його ремонтом, проведенням повірки засобів вимірювальної техніки, які є складовою частиною вузла обліку, ведення комерційного обліку здійснюється відповідно до Методики розподілу.</w:t>
      </w:r>
    </w:p>
    <w:p w14:paraId="61E9195E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Початок періоду відсутності вузла комерційного обліку у зв’язку з його ремонтом, проведенням повірки засобів вимірювальної техніки, які є складовою частиною вузла обліку, визначається з дати, що настає за днем розпломбування вузла комерційного обліку. Кінцем періоду відсутності вузла комерційного обліку у зв’язку з його ремонтом, проведенням повірки засобів вимірювальної техніки, які є складовою частиною вузла обліку, є день прийняття на абонентський облік.</w:t>
      </w:r>
    </w:p>
    <w:p w14:paraId="467F0AAF" w14:textId="51EC89B6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16. </w:t>
      </w:r>
      <w:r w:rsidR="000E4B27" w:rsidRPr="00083C0B">
        <w:rPr>
          <w:rFonts w:ascii="Times New Roman" w:hAnsi="Times New Roman"/>
          <w:noProof/>
          <w:sz w:val="24"/>
          <w:szCs w:val="24"/>
        </w:rPr>
        <w:t xml:space="preserve">Зняття показань засобів вимірювальної техніки вузла (вузлів) комерційного обліку теплової енергії здійснюється щомісяця 24-27 числа, з врахуванням прогнозованого споживання по 30(31) число місяця,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Виконавцем</w:t>
      </w:r>
      <w:r w:rsidR="000E4B27" w:rsidRPr="00083C0B">
        <w:rPr>
          <w:rFonts w:ascii="Times New Roman" w:hAnsi="Times New Roman"/>
          <w:noProof/>
          <w:sz w:val="24"/>
          <w:szCs w:val="24"/>
        </w:rPr>
        <w:t xml:space="preserve"> у присутності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="000E4B27" w:rsidRPr="00083C0B">
        <w:rPr>
          <w:rFonts w:ascii="Times New Roman" w:hAnsi="Times New Roman"/>
          <w:noProof/>
          <w:sz w:val="24"/>
          <w:szCs w:val="24"/>
        </w:rPr>
        <w:t xml:space="preserve">а або його представника, крім випадків, коли зняття таких показань здійснюється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Виконавцем</w:t>
      </w:r>
      <w:r w:rsidR="000E4B27" w:rsidRPr="00083C0B">
        <w:rPr>
          <w:rFonts w:ascii="Times New Roman" w:hAnsi="Times New Roman"/>
          <w:noProof/>
          <w:sz w:val="24"/>
          <w:szCs w:val="24"/>
        </w:rPr>
        <w:t xml:space="preserve"> за допомогою систем дистанційного зняття показань.</w:t>
      </w:r>
    </w:p>
    <w:p w14:paraId="5CE8B035" w14:textId="29196054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У такому разі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Виконавець</w:t>
      </w:r>
      <w:r w:rsidRPr="00083C0B">
        <w:rPr>
          <w:rFonts w:ascii="Times New Roman" w:hAnsi="Times New Roman"/>
          <w:noProof/>
          <w:sz w:val="24"/>
          <w:szCs w:val="24"/>
        </w:rPr>
        <w:t xml:space="preserve"> зобов’язаний забезпечити можливість самостійного (без додаткового звернення до виконавця в кожному окремому випадку) ознайомлення з показаннями вузла (вузлів) комерційного обліку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Споживачем</w:t>
      </w:r>
      <w:r w:rsidRPr="00083C0B">
        <w:rPr>
          <w:rFonts w:ascii="Times New Roman" w:hAnsi="Times New Roman"/>
          <w:noProof/>
          <w:sz w:val="24"/>
          <w:szCs w:val="24"/>
        </w:rPr>
        <w:t xml:space="preserve"> шляхом опублікування на офіційному веб-сайті виконавця, зазначення в рахунках на оплату послуги та/або через електронну систему обліку розрахунків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>а.</w:t>
      </w:r>
    </w:p>
    <w:p w14:paraId="65BCCBF3" w14:textId="5638591B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17. У разі відсутності інформації про показання вузла (вузлів) комерційного обліку та/або недопущення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Споживачем</w:t>
      </w:r>
      <w:r w:rsidRPr="00083C0B">
        <w:rPr>
          <w:rFonts w:ascii="Times New Roman" w:hAnsi="Times New Roman"/>
          <w:noProof/>
          <w:sz w:val="24"/>
          <w:szCs w:val="24"/>
        </w:rPr>
        <w:t xml:space="preserve"> виконавця до вузла (вузлів) комерційного обліку для зняття показань засобів вимірювальної техніки для визначення обсягу теплової енергії, спожитої в будівлі, визначається середній обсяг споживання теплової енергії в будівлі протягом попереднього опалювального періоду, а у разі відсутності такої інформації — за фактичний час споживання протягом поточного опалювального періоду, але не менше 30 днів.</w:t>
      </w:r>
    </w:p>
    <w:p w14:paraId="16E91C4C" w14:textId="28110342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Після відновлення надання показань вузлів комерційного обліку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Виконавець</w:t>
      </w:r>
      <w:r w:rsidRPr="00083C0B">
        <w:rPr>
          <w:rFonts w:ascii="Times New Roman" w:hAnsi="Times New Roman"/>
          <w:noProof/>
          <w:sz w:val="24"/>
          <w:szCs w:val="24"/>
        </w:rPr>
        <w:t xml:space="preserve"> зобов’язаний провести перерахунок із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Споживачем</w:t>
      </w:r>
      <w:r w:rsidRPr="00083C0B">
        <w:rPr>
          <w:rFonts w:ascii="Times New Roman" w:hAnsi="Times New Roman"/>
          <w:noProof/>
          <w:sz w:val="24"/>
          <w:szCs w:val="24"/>
        </w:rPr>
        <w:t>.</w:t>
      </w:r>
    </w:p>
    <w:p w14:paraId="07EF3C1F" w14:textId="12F85425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Перерахунок із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Споживачем</w:t>
      </w:r>
      <w:r w:rsidRPr="00083C0B">
        <w:rPr>
          <w:rFonts w:ascii="Times New Roman" w:hAnsi="Times New Roman"/>
          <w:noProof/>
          <w:sz w:val="24"/>
          <w:szCs w:val="24"/>
        </w:rPr>
        <w:t xml:space="preserve"> проводиться у тому розрахунковому періоді, в якому було отримано в установленому порядку інформацію про невідповідність обсягу, але не більш як за 12 розрахункових періодів.</w:t>
      </w:r>
    </w:p>
    <w:p w14:paraId="7FE220B0" w14:textId="41690340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18.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Виконавець</w:t>
      </w:r>
      <w:r w:rsidRPr="00083C0B">
        <w:rPr>
          <w:rFonts w:ascii="Times New Roman" w:hAnsi="Times New Roman"/>
          <w:noProof/>
          <w:sz w:val="24"/>
          <w:szCs w:val="24"/>
        </w:rPr>
        <w:t xml:space="preserve">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</w:t>
      </w:r>
    </w:p>
    <w:p w14:paraId="210CFF51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Власник (співвласники) будівлі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Втручання в роботу вузла комерційного обліку заборонено.</w:t>
      </w:r>
    </w:p>
    <w:p w14:paraId="0AAB982D" w14:textId="133D36CD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Періодичний огляд вузла (вузлів) комерційного обліку здійснюється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Виконавцем</w:t>
      </w:r>
      <w:r w:rsidRPr="00083C0B">
        <w:rPr>
          <w:rFonts w:ascii="Times New Roman" w:hAnsi="Times New Roman"/>
          <w:noProof/>
          <w:sz w:val="24"/>
          <w:szCs w:val="24"/>
        </w:rPr>
        <w:t xml:space="preserve"> під час зняття показань. У разі дистанційного зняття показань періодичний огляд проводиться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Виконавцем</w:t>
      </w:r>
      <w:r w:rsidRPr="00083C0B">
        <w:rPr>
          <w:rFonts w:ascii="Times New Roman" w:hAnsi="Times New Roman"/>
          <w:noProof/>
          <w:sz w:val="24"/>
          <w:szCs w:val="24"/>
        </w:rPr>
        <w:t xml:space="preserve"> не рідше ніж один раз на рік.</w:t>
      </w:r>
    </w:p>
    <w:p w14:paraId="73F9B057" w14:textId="450E5A7E" w:rsidR="009C7498" w:rsidRPr="00083C0B" w:rsidRDefault="007F67B7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="009C7498" w:rsidRPr="00083C0B">
        <w:rPr>
          <w:rFonts w:ascii="Times New Roman" w:hAnsi="Times New Roman"/>
          <w:noProof/>
          <w:sz w:val="24"/>
          <w:szCs w:val="24"/>
        </w:rPr>
        <w:t xml:space="preserve"> повідомляє </w:t>
      </w:r>
      <w:r w:rsidRPr="00083C0B">
        <w:rPr>
          <w:rFonts w:ascii="Times New Roman" w:hAnsi="Times New Roman"/>
          <w:noProof/>
          <w:sz w:val="24"/>
          <w:szCs w:val="24"/>
        </w:rPr>
        <w:t>Виконавцю</w:t>
      </w:r>
      <w:r w:rsidR="009C7498" w:rsidRPr="00083C0B">
        <w:rPr>
          <w:rFonts w:ascii="Times New Roman" w:hAnsi="Times New Roman"/>
          <w:noProof/>
          <w:sz w:val="24"/>
          <w:szCs w:val="24"/>
        </w:rPr>
        <w:t xml:space="preserve"> про недоліки в роботі вузла комерційного обліку </w:t>
      </w:r>
      <w:r w:rsidR="009C7498" w:rsidRPr="00083C0B">
        <w:rPr>
          <w:rFonts w:ascii="Times New Roman" w:hAnsi="Times New Roman"/>
          <w:noProof/>
          <w:sz w:val="24"/>
          <w:szCs w:val="24"/>
        </w:rPr>
        <w:lastRenderedPageBreak/>
        <w:t>протягом п’яти робочих днів з дня виявлення засобами зв’язку, зазначеними в розділі “Реквізити і підписи сторін” цього договору.</w:t>
      </w:r>
    </w:p>
    <w:p w14:paraId="4CEEEA13" w14:textId="78E24DB5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</w:t>
      </w:r>
      <w:r w:rsidRPr="00083C0B">
        <w:rPr>
          <w:rFonts w:ascii="Times New Roman" w:hAnsi="Times New Roman"/>
          <w:noProof/>
          <w:sz w:val="24"/>
          <w:szCs w:val="24"/>
        </w:rPr>
        <w:br/>
        <w:t>№ 55, ст. 1803).</w:t>
      </w:r>
    </w:p>
    <w:p w14:paraId="1CCC0075" w14:textId="77777777" w:rsidR="000039D6" w:rsidRPr="00083C0B" w:rsidRDefault="000039D6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0496A71C" w14:textId="4C2EED3D" w:rsidR="009C7498" w:rsidRPr="00083C0B" w:rsidRDefault="009C7498" w:rsidP="00A92975">
      <w:pPr>
        <w:pStyle w:val="a4"/>
        <w:spacing w:before="0" w:after="0" w:line="276" w:lineRule="auto"/>
        <w:rPr>
          <w:rFonts w:ascii="Times New Roman" w:hAnsi="Times New Roman"/>
          <w:bCs/>
          <w:noProof/>
          <w:sz w:val="24"/>
          <w:szCs w:val="24"/>
        </w:rPr>
      </w:pPr>
      <w:r w:rsidRPr="00083C0B">
        <w:rPr>
          <w:rFonts w:ascii="Times New Roman" w:hAnsi="Times New Roman"/>
          <w:bCs/>
          <w:noProof/>
          <w:sz w:val="24"/>
          <w:szCs w:val="24"/>
        </w:rPr>
        <w:t>Ціна та порядок оплати послуги, порядок та умови</w:t>
      </w:r>
      <w:r w:rsidRPr="00083C0B">
        <w:rPr>
          <w:rFonts w:ascii="Times New Roman" w:hAnsi="Times New Roman"/>
          <w:bCs/>
          <w:noProof/>
          <w:sz w:val="24"/>
          <w:szCs w:val="24"/>
        </w:rPr>
        <w:br/>
        <w:t>внесення змін до договору щодо ціни послуги</w:t>
      </w:r>
    </w:p>
    <w:p w14:paraId="3F500804" w14:textId="77777777" w:rsidR="005C44CC" w:rsidRPr="00083C0B" w:rsidRDefault="005C44CC" w:rsidP="00A92975">
      <w:pPr>
        <w:pStyle w:val="a3"/>
        <w:spacing w:line="276" w:lineRule="auto"/>
        <w:rPr>
          <w:rFonts w:ascii="Times New Roman" w:hAnsi="Times New Roman"/>
          <w:noProof/>
          <w:sz w:val="24"/>
          <w:szCs w:val="24"/>
        </w:rPr>
      </w:pPr>
    </w:p>
    <w:p w14:paraId="2295863C" w14:textId="03880D3D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19. Плата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Виконавцю</w:t>
      </w:r>
      <w:r w:rsidRPr="00083C0B">
        <w:rPr>
          <w:rFonts w:ascii="Times New Roman" w:hAnsi="Times New Roman"/>
          <w:noProof/>
          <w:sz w:val="24"/>
          <w:szCs w:val="24"/>
        </w:rPr>
        <w:t xml:space="preserve"> за послугу за цим договором визначається відповідно до Правил надання послуги з постачання теплової енергії, </w:t>
      </w:r>
      <w:r w:rsidRPr="00083C0B">
        <w:rPr>
          <w:rFonts w:ascii="Times New Roman" w:hAnsi="Times New Roman"/>
          <w:noProof/>
          <w:spacing w:val="-4"/>
          <w:sz w:val="24"/>
          <w:szCs w:val="24"/>
        </w:rPr>
        <w:t>затверджених постановою Кабінету Міністрів України від 21 серпня 2019 р.</w:t>
      </w:r>
      <w:r w:rsidRPr="00083C0B">
        <w:rPr>
          <w:rFonts w:ascii="Times New Roman" w:hAnsi="Times New Roman"/>
          <w:noProof/>
          <w:sz w:val="24"/>
          <w:szCs w:val="24"/>
        </w:rPr>
        <w:t xml:space="preserve"> № 830 (Офіційний вісник України, 2019 р., № 71, ст. 2507), — в редакції постанови Кабінету Міністрів України від 8 вересня 2021 р. № 1022, та Методики розподілу і розраховується виходячи з розміру затвердженого уповноваженим органом тарифу та обсягу її споживання.</w:t>
      </w:r>
    </w:p>
    <w:p w14:paraId="5D4B73F4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У разі застосування двоставкового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</w:t>
      </w:r>
    </w:p>
    <w:p w14:paraId="32AC2E69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20. 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14:paraId="5F5A72B0" w14:textId="3DB3ED0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Станом на дату укладення цього договору тариф на послугу</w:t>
      </w:r>
      <w:r w:rsidRPr="00083C0B">
        <w:rPr>
          <w:rFonts w:ascii="Times New Roman" w:hAnsi="Times New Roman"/>
          <w:noProof/>
          <w:sz w:val="24"/>
          <w:szCs w:val="24"/>
        </w:rPr>
        <w:br/>
        <w:t xml:space="preserve">становить </w:t>
      </w:r>
      <w:r w:rsidR="00990226">
        <w:rPr>
          <w:rFonts w:ascii="Times New Roman" w:hAnsi="Times New Roman"/>
          <w:b/>
          <w:bCs/>
          <w:noProof/>
          <w:sz w:val="24"/>
          <w:szCs w:val="24"/>
        </w:rPr>
        <w:t>_________</w:t>
      </w:r>
      <w:r w:rsidRPr="00083C0B">
        <w:rPr>
          <w:rFonts w:ascii="Times New Roman" w:hAnsi="Times New Roman"/>
          <w:noProof/>
          <w:sz w:val="24"/>
          <w:szCs w:val="24"/>
        </w:rPr>
        <w:t xml:space="preserve"> гривень  за </w:t>
      </w:r>
      <w:r w:rsidR="00D4661A" w:rsidRPr="00083C0B">
        <w:rPr>
          <w:rFonts w:ascii="Times New Roman" w:hAnsi="Times New Roman"/>
          <w:b/>
          <w:bCs/>
          <w:noProof/>
          <w:sz w:val="24"/>
          <w:szCs w:val="24"/>
        </w:rPr>
        <w:t>1</w:t>
      </w:r>
      <w:r w:rsidR="00857059" w:rsidRPr="00083C0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D4661A" w:rsidRPr="00083C0B">
        <w:rPr>
          <w:rFonts w:ascii="Times New Roman" w:hAnsi="Times New Roman"/>
          <w:b/>
          <w:bCs/>
          <w:noProof/>
          <w:sz w:val="24"/>
          <w:szCs w:val="24"/>
        </w:rPr>
        <w:t>Гкал</w:t>
      </w:r>
      <w:r w:rsidR="00AA3138" w:rsidRPr="00083C0B">
        <w:rPr>
          <w:rFonts w:ascii="Times New Roman" w:hAnsi="Times New Roman"/>
          <w:noProof/>
          <w:sz w:val="24"/>
          <w:szCs w:val="24"/>
        </w:rPr>
        <w:t>.</w:t>
      </w:r>
    </w:p>
    <w:p w14:paraId="2BEEB2FD" w14:textId="7EE9639F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У разі прийняття уповноваженим органом рішення про зміну ціни/тарифу на послугу з постачання теплової енергії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Виконавець</w:t>
      </w:r>
      <w:r w:rsidRPr="00083C0B">
        <w:rPr>
          <w:rFonts w:ascii="Times New Roman" w:hAnsi="Times New Roman"/>
          <w:noProof/>
          <w:sz w:val="24"/>
          <w:szCs w:val="24"/>
        </w:rPr>
        <w:t xml:space="preserve"> у строк, що не перевищує 15 днів з дати введення їх у дію, повідомляє про це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Споживачу</w:t>
      </w:r>
      <w:r w:rsidRPr="00083C0B">
        <w:rPr>
          <w:rFonts w:ascii="Times New Roman" w:hAnsi="Times New Roman"/>
          <w:noProof/>
          <w:sz w:val="24"/>
          <w:szCs w:val="24"/>
        </w:rPr>
        <w:t xml:space="preserve"> з посиланням на рішення відповідного органу.</w:t>
      </w:r>
    </w:p>
    <w:p w14:paraId="7F5560B5" w14:textId="6926BF6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Виконавець</w:t>
      </w:r>
      <w:r w:rsidRPr="00083C0B">
        <w:rPr>
          <w:rFonts w:ascii="Times New Roman" w:hAnsi="Times New Roman"/>
          <w:noProof/>
          <w:sz w:val="24"/>
          <w:szCs w:val="24"/>
        </w:rPr>
        <w:t xml:space="preserve"> зобов’язаний забезпечити їх оприлюднення на своєму офіційному веб-сайті.</w:t>
      </w:r>
    </w:p>
    <w:p w14:paraId="096C06EE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21. Розрахунковим періодом для оплати обсягу спожитої послуги є календарний місяць.</w:t>
      </w:r>
    </w:p>
    <w:p w14:paraId="10527FA7" w14:textId="3EA79E00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22.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Виконавець</w:t>
      </w:r>
      <w:r w:rsidRPr="00083C0B">
        <w:rPr>
          <w:rFonts w:ascii="Times New Roman" w:hAnsi="Times New Roman"/>
          <w:noProof/>
          <w:sz w:val="24"/>
          <w:szCs w:val="24"/>
        </w:rPr>
        <w:t xml:space="preserve"> формує та надає рахунок на оплату спожитої послуги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Споживачу</w:t>
      </w:r>
      <w:r w:rsidRPr="00083C0B">
        <w:rPr>
          <w:rFonts w:ascii="Times New Roman" w:hAnsi="Times New Roman"/>
          <w:noProof/>
          <w:sz w:val="24"/>
          <w:szCs w:val="24"/>
        </w:rPr>
        <w:t xml:space="preserve"> не пізніше ніж за десять днів до граничного строку внесення плати за спожиту послугу.</w:t>
      </w:r>
    </w:p>
    <w:p w14:paraId="47F7DD12" w14:textId="766A2A56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Рахунок надається на паперовому носії. На вимогу або за згодою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 xml:space="preserve">а рахунок може надаватися в електронній формі, у тому числі за допомогою доступу до електронних систем обліку розрахунків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 xml:space="preserve">ів. </w:t>
      </w:r>
    </w:p>
    <w:p w14:paraId="0AE8C63F" w14:textId="7A91A3CC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23.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 xml:space="preserve">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 w14:paraId="1F0A1609" w14:textId="4F5A3E78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24. За бажанням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>а оплата послуги може здійснюватися шляхом внесення авансових платежів.</w:t>
      </w:r>
    </w:p>
    <w:p w14:paraId="60FC251E" w14:textId="3802A955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lastRenderedPageBreak/>
        <w:t xml:space="preserve">25. Під час здійснення оплати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 xml:space="preserve"> зобов’язаний зазначити розрахунковий період, за який вона здійснюється, та призначення платежу (плата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Виконавцю</w:t>
      </w:r>
      <w:r w:rsidRPr="00083C0B">
        <w:rPr>
          <w:rFonts w:ascii="Times New Roman" w:hAnsi="Times New Roman"/>
          <w:noProof/>
          <w:sz w:val="24"/>
          <w:szCs w:val="24"/>
        </w:rPr>
        <w:t>, сплата пені, штрафів).</w:t>
      </w:r>
    </w:p>
    <w:p w14:paraId="4428E589" w14:textId="16371C92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У разі коли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Споживачем</w:t>
      </w:r>
      <w:r w:rsidRPr="00083C0B">
        <w:rPr>
          <w:rFonts w:ascii="Times New Roman" w:hAnsi="Times New Roman"/>
          <w:noProof/>
          <w:sz w:val="24"/>
          <w:szCs w:val="24"/>
        </w:rPr>
        <w:t xml:space="preserve"> не визначено розрахунковий період або коли за зазначений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Споживачем</w:t>
      </w:r>
      <w:r w:rsidRPr="00083C0B">
        <w:rPr>
          <w:rFonts w:ascii="Times New Roman" w:hAnsi="Times New Roman"/>
          <w:noProof/>
          <w:sz w:val="24"/>
          <w:szCs w:val="24"/>
        </w:rPr>
        <w:t xml:space="preserve"> період виникла переплата,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Виконавець</w:t>
      </w:r>
      <w:r w:rsidRPr="00083C0B">
        <w:rPr>
          <w:rFonts w:ascii="Times New Roman" w:hAnsi="Times New Roman"/>
          <w:noProof/>
          <w:sz w:val="24"/>
          <w:szCs w:val="24"/>
        </w:rPr>
        <w:t xml:space="preserve"> має право зарахувати такий платіж (його частину в розмірі переплати) в рахунок заборгованості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 xml:space="preserve">а за минулі розрахункові періоди у разі її наявності (за винятком погашення пені та штрафів, нарахованих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 xml:space="preserve">еві), а у разі відсутності такої заборгованості — в рахунок майбутніх платежів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>а, починаючи з найближчих періодів від дати здійснення платежу.</w:t>
      </w:r>
    </w:p>
    <w:p w14:paraId="6FFA9959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26.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14:paraId="2305A9C1" w14:textId="77777777" w:rsidR="00AA3138" w:rsidRPr="00083C0B" w:rsidRDefault="00AA3138" w:rsidP="00D4661A">
      <w:pPr>
        <w:pStyle w:val="a3"/>
        <w:widowControl w:val="0"/>
        <w:spacing w:before="0" w:line="276" w:lineRule="auto"/>
        <w:ind w:firstLine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7BD9F0B3" w14:textId="685BC0F0" w:rsidR="009C7498" w:rsidRPr="00083C0B" w:rsidRDefault="009C7498" w:rsidP="00A92975">
      <w:pPr>
        <w:pStyle w:val="a3"/>
        <w:widowControl w:val="0"/>
        <w:spacing w:before="0" w:line="276" w:lineRule="auto"/>
        <w:ind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083C0B">
        <w:rPr>
          <w:rFonts w:ascii="Times New Roman" w:hAnsi="Times New Roman"/>
          <w:b/>
          <w:bCs/>
          <w:noProof/>
          <w:sz w:val="24"/>
          <w:szCs w:val="24"/>
        </w:rPr>
        <w:t>Права і обов’язки сторін</w:t>
      </w:r>
    </w:p>
    <w:p w14:paraId="2EAEE1BE" w14:textId="77777777" w:rsidR="005C44CC" w:rsidRPr="00083C0B" w:rsidRDefault="005C44CC" w:rsidP="00A92975">
      <w:pPr>
        <w:pStyle w:val="a3"/>
        <w:widowControl w:val="0"/>
        <w:spacing w:before="0" w:line="276" w:lineRule="auto"/>
        <w:ind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72F40F84" w14:textId="6B8E9CE5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083C0B">
        <w:rPr>
          <w:rFonts w:ascii="Times New Roman" w:hAnsi="Times New Roman"/>
          <w:b/>
          <w:bCs/>
          <w:noProof/>
          <w:sz w:val="24"/>
          <w:szCs w:val="24"/>
        </w:rPr>
        <w:t xml:space="preserve">27. </w:t>
      </w:r>
      <w:r w:rsidR="007F67B7" w:rsidRPr="00083C0B">
        <w:rPr>
          <w:rFonts w:ascii="Times New Roman" w:hAnsi="Times New Roman"/>
          <w:b/>
          <w:bCs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b/>
          <w:bCs/>
          <w:noProof/>
          <w:sz w:val="24"/>
          <w:szCs w:val="24"/>
        </w:rPr>
        <w:t xml:space="preserve"> має право:</w:t>
      </w:r>
    </w:p>
    <w:p w14:paraId="18042AF9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1) одержувати своєчасно та належної якості послугу згідно із законодавством та умовами цього договору;</w:t>
      </w:r>
    </w:p>
    <w:p w14:paraId="72F15B36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14:paraId="30450EC5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Така інформація надається засобами зв’язку, зазначеними в розділі “Реквізити і підписи сторін” цього договору, у строк, визначений Законом України “Про доступ до публічної інформації”;</w:t>
      </w:r>
    </w:p>
    <w:p w14:paraId="6454619F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представників;</w:t>
      </w:r>
    </w:p>
    <w:p w14:paraId="14320A99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4) на усунення протягом 50 годин, якщо інше не визначене законодавством, виявлених недоліків у наданні послуги;</w:t>
      </w:r>
    </w:p>
    <w:p w14:paraId="5ECD5065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14:paraId="0592111B" w14:textId="1C80569A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6)</w:t>
      </w:r>
      <w:r w:rsidR="000039D6" w:rsidRPr="00083C0B">
        <w:rPr>
          <w:rFonts w:ascii="Times New Roman" w:hAnsi="Times New Roman"/>
          <w:noProof/>
          <w:sz w:val="24"/>
          <w:szCs w:val="24"/>
        </w:rPr>
        <w:t> </w:t>
      </w:r>
      <w:r w:rsidRPr="00083C0B">
        <w:rPr>
          <w:rFonts w:ascii="Times New Roman" w:hAnsi="Times New Roman"/>
          <w:noProof/>
          <w:sz w:val="24"/>
          <w:szCs w:val="24"/>
        </w:rPr>
        <w:t xml:space="preserve">отримувати від виконавця неустойку (штраф) у розмірі </w:t>
      </w:r>
      <w:r w:rsidRPr="00083C0B">
        <w:rPr>
          <w:rFonts w:ascii="Times New Roman" w:hAnsi="Times New Roman"/>
          <w:noProof/>
          <w:sz w:val="24"/>
          <w:szCs w:val="24"/>
        </w:rPr>
        <w:br/>
        <w:t xml:space="preserve">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>а);</w:t>
      </w:r>
    </w:p>
    <w:p w14:paraId="4FA6E730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7) на перевірку кількості та якості послуги в установленому законодавством порядку;</w:t>
      </w:r>
    </w:p>
    <w:p w14:paraId="510006FC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14:paraId="0918D6A1" w14:textId="14A506D8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9) отримувати без додаткової оплати інформацію від виконавця засобами зв’язку, зазначеними в розділі “Реквізити і підписи сторін” цього договору, про проведені </w:t>
      </w:r>
      <w:r w:rsidR="007F67B7" w:rsidRPr="00083C0B">
        <w:rPr>
          <w:rFonts w:ascii="Times New Roman" w:hAnsi="Times New Roman"/>
          <w:noProof/>
          <w:sz w:val="24"/>
          <w:szCs w:val="24"/>
        </w:rPr>
        <w:lastRenderedPageBreak/>
        <w:t>Виконавцем</w:t>
      </w:r>
      <w:r w:rsidRPr="00083C0B">
        <w:rPr>
          <w:rFonts w:ascii="Times New Roman" w:hAnsi="Times New Roman"/>
          <w:noProof/>
          <w:sz w:val="24"/>
          <w:szCs w:val="24"/>
        </w:rPr>
        <w:t xml:space="preserve"> нарахування плати за послугу (з розподілом за періодами та видами нарахувань) та отримані від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 xml:space="preserve">а платежі у строк, визначений Законом України “Про доступ до публічної інформації”; </w:t>
      </w:r>
    </w:p>
    <w:p w14:paraId="18EE933E" w14:textId="3155213C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10) відключитися від систем (мереж) централізованого опалення (теплопостачання) відповідно до Порядку відключення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>ів від систем централізованого опалення та постачання гарячої води, затвердженого наказом Мінрегіону від 26 липня 2019 р. № 169;</w:t>
      </w:r>
    </w:p>
    <w:p w14:paraId="13936035" w14:textId="3232E4ED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11) звертатися до суду в разі порушення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Виконавцем</w:t>
      </w:r>
      <w:r w:rsidRPr="00083C0B">
        <w:rPr>
          <w:rFonts w:ascii="Times New Roman" w:hAnsi="Times New Roman"/>
          <w:noProof/>
          <w:sz w:val="24"/>
          <w:szCs w:val="24"/>
        </w:rPr>
        <w:t xml:space="preserve"> умов цього договору. </w:t>
      </w:r>
    </w:p>
    <w:p w14:paraId="3C52B3C5" w14:textId="77777777" w:rsidR="005C44CC" w:rsidRPr="00083C0B" w:rsidRDefault="005C44CC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17DE8AF4" w14:textId="63354E44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083C0B">
        <w:rPr>
          <w:rFonts w:ascii="Times New Roman" w:hAnsi="Times New Roman"/>
          <w:b/>
          <w:bCs/>
          <w:noProof/>
          <w:sz w:val="24"/>
          <w:szCs w:val="24"/>
        </w:rPr>
        <w:t xml:space="preserve">28. </w:t>
      </w:r>
      <w:r w:rsidR="007F67B7" w:rsidRPr="00083C0B">
        <w:rPr>
          <w:rFonts w:ascii="Times New Roman" w:hAnsi="Times New Roman"/>
          <w:b/>
          <w:bCs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b/>
          <w:bCs/>
          <w:noProof/>
          <w:sz w:val="24"/>
          <w:szCs w:val="24"/>
        </w:rPr>
        <w:t xml:space="preserve"> зобов’язаний:</w:t>
      </w:r>
    </w:p>
    <w:p w14:paraId="4F8560DF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14:paraId="4AE2279F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14:paraId="6116EC15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3) оплачувати спожиту послугу за ціною/тарифом, встановленими відповідно до законодавства, у строки, встановлені цим договором;</w:t>
      </w:r>
    </w:p>
    <w:p w14:paraId="476BBBFE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4) дотримуватися правил безпеки, зокрема пожежної та газової, санітарних норм;</w:t>
      </w:r>
    </w:p>
    <w:p w14:paraId="0B17DB5D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5) у разі несвоєчасного здійснення платежів за послугу сплачувати пеню в розмірах, установлених цим договором;</w:t>
      </w:r>
    </w:p>
    <w:p w14:paraId="2D473B54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6) дотримуватися вимог нормативно-правових актів та укладеного договору;</w:t>
      </w:r>
    </w:p>
    <w:p w14:paraId="20BBD65E" w14:textId="77777777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7) допускати у будівлю виконавця або його представників у порядку, визначеному статтею 29 Закону України “Про житлово-комунальні послуги” і цим договором, для перевірки показань засобів вимірювальної техніки;</w:t>
      </w:r>
    </w:p>
    <w:p w14:paraId="611B873F" w14:textId="51F628F1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8) інформувати протягом місяця виконавця про зміну власника будівлі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 xml:space="preserve">а у разі відчуження будівлі шляхом надання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Виконавцю</w:t>
      </w:r>
      <w:r w:rsidRPr="00083C0B">
        <w:rPr>
          <w:rFonts w:ascii="Times New Roman" w:hAnsi="Times New Roman"/>
          <w:noProof/>
          <w:sz w:val="24"/>
          <w:szCs w:val="24"/>
        </w:rPr>
        <w:t xml:space="preserve"> витягу з Реєстру речових прав на нерухоме майно;</w:t>
      </w:r>
    </w:p>
    <w:p w14:paraId="78207771" w14:textId="77777777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9) дотримуватися вимог житлового та містобудівного законодавства під час проведення ремонту чи реконструкції будівлі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14:paraId="1093180C" w14:textId="4BC7649B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період.</w:t>
      </w:r>
    </w:p>
    <w:p w14:paraId="3B6B788F" w14:textId="77777777" w:rsidR="005C44CC" w:rsidRPr="00083C0B" w:rsidRDefault="005C44CC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60E50B5" w14:textId="5C199402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083C0B">
        <w:rPr>
          <w:rFonts w:ascii="Times New Roman" w:hAnsi="Times New Roman"/>
          <w:b/>
          <w:bCs/>
          <w:noProof/>
          <w:sz w:val="24"/>
          <w:szCs w:val="24"/>
        </w:rPr>
        <w:t xml:space="preserve">29. </w:t>
      </w:r>
      <w:r w:rsidR="007F67B7" w:rsidRPr="00083C0B">
        <w:rPr>
          <w:rFonts w:ascii="Times New Roman" w:hAnsi="Times New Roman"/>
          <w:b/>
          <w:bCs/>
          <w:noProof/>
          <w:sz w:val="24"/>
          <w:szCs w:val="24"/>
        </w:rPr>
        <w:t>Виконавець</w:t>
      </w:r>
      <w:r w:rsidRPr="00083C0B">
        <w:rPr>
          <w:rFonts w:ascii="Times New Roman" w:hAnsi="Times New Roman"/>
          <w:b/>
          <w:bCs/>
          <w:noProof/>
          <w:sz w:val="24"/>
          <w:szCs w:val="24"/>
        </w:rPr>
        <w:t xml:space="preserve"> має право:</w:t>
      </w:r>
    </w:p>
    <w:p w14:paraId="1E3B337B" w14:textId="2CB38424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1) вимагати від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>а дотримання вимог правил експлуатації жилих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14:paraId="6032B5BF" w14:textId="7E600693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2) вимагати від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 xml:space="preserve">а своєчасного проведення робіт з усунення виявлених неполадок, пов’язаних з отриманням послуги, що виникли з вини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 xml:space="preserve">а, або відшкодування вартості таких робіт, якщо їх проводив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Виконавець</w:t>
      </w:r>
      <w:r w:rsidRPr="00083C0B">
        <w:rPr>
          <w:rFonts w:ascii="Times New Roman" w:hAnsi="Times New Roman"/>
          <w:noProof/>
          <w:sz w:val="24"/>
          <w:szCs w:val="24"/>
        </w:rPr>
        <w:t>;</w:t>
      </w:r>
    </w:p>
    <w:p w14:paraId="147345D8" w14:textId="3F30AA49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3) доступу до будівлі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>а для ліквідації аварій, проведення технічних та профілактичних оглядів і перевірки показань вузлів обліку, що забезпечують облік споживання послуги в будівлі, в порядку, визначеному законом і цим договором;</w:t>
      </w:r>
    </w:p>
    <w:p w14:paraId="254B20B3" w14:textId="202B9C03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4) обмежити/припинити надання послуги в разі її неоплати або оплати не в повному обсязі протягом 30 днів з дня, що настає за днем отримання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Споживачем</w:t>
      </w:r>
      <w:r w:rsidRPr="00083C0B">
        <w:rPr>
          <w:rFonts w:ascii="Times New Roman" w:hAnsi="Times New Roman"/>
          <w:noProof/>
          <w:sz w:val="24"/>
          <w:szCs w:val="24"/>
        </w:rPr>
        <w:t xml:space="preserve"> попередження від виконавця, крім випадків, коли якість та/або кількість послуги не відповідає умовам цього договору;</w:t>
      </w:r>
    </w:p>
    <w:p w14:paraId="4E323377" w14:textId="53543003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lastRenderedPageBreak/>
        <w:t xml:space="preserve">5) на відшкодування збитків у разі наявності порушень у роботі теплового обладнання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>а, що призвели до перебоїв у технологічному процесі постачання теплової енергії;</w:t>
      </w:r>
    </w:p>
    <w:p w14:paraId="76ED3E29" w14:textId="3D32DC9D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6) звертатися до суду в разі порушення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Споживачем</w:t>
      </w:r>
      <w:r w:rsidRPr="00083C0B">
        <w:rPr>
          <w:rFonts w:ascii="Times New Roman" w:hAnsi="Times New Roman"/>
          <w:noProof/>
          <w:sz w:val="24"/>
          <w:szCs w:val="24"/>
        </w:rPr>
        <w:t xml:space="preserve"> умов цього договору.</w:t>
      </w:r>
    </w:p>
    <w:p w14:paraId="11A3F6C5" w14:textId="77777777" w:rsidR="005C44CC" w:rsidRPr="00083C0B" w:rsidRDefault="005C44CC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0676943F" w14:textId="5F0AB9BD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083C0B">
        <w:rPr>
          <w:rFonts w:ascii="Times New Roman" w:hAnsi="Times New Roman"/>
          <w:b/>
          <w:bCs/>
          <w:noProof/>
          <w:sz w:val="24"/>
          <w:szCs w:val="24"/>
        </w:rPr>
        <w:t xml:space="preserve">30. </w:t>
      </w:r>
      <w:r w:rsidR="007F67B7" w:rsidRPr="00083C0B">
        <w:rPr>
          <w:rFonts w:ascii="Times New Roman" w:hAnsi="Times New Roman"/>
          <w:b/>
          <w:bCs/>
          <w:noProof/>
          <w:sz w:val="24"/>
          <w:szCs w:val="24"/>
        </w:rPr>
        <w:t>Виконавець</w:t>
      </w:r>
      <w:r w:rsidRPr="00083C0B">
        <w:rPr>
          <w:rFonts w:ascii="Times New Roman" w:hAnsi="Times New Roman"/>
          <w:b/>
          <w:bCs/>
          <w:noProof/>
          <w:sz w:val="24"/>
          <w:szCs w:val="24"/>
        </w:rPr>
        <w:t xml:space="preserve"> зобов’язаний:</w:t>
      </w:r>
    </w:p>
    <w:p w14:paraId="0E21F75A" w14:textId="77777777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14:paraId="481AEF97" w14:textId="77777777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2) забезпечити надійне постачання обсягів теплової енергії відповідно до умов договору;</w:t>
      </w:r>
    </w:p>
    <w:p w14:paraId="4C666107" w14:textId="273E3016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3) без додаткової оплати надавати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Споживачу</w:t>
      </w:r>
      <w:r w:rsidRPr="00083C0B">
        <w:rPr>
          <w:rFonts w:ascii="Times New Roman" w:hAnsi="Times New Roman"/>
          <w:noProof/>
          <w:sz w:val="24"/>
          <w:szCs w:val="24"/>
        </w:rPr>
        <w:t xml:space="preserve">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14:paraId="0EA515F9" w14:textId="77777777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14:paraId="6E48AF6C" w14:textId="642F730E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5) розглядати у визначений законодавством строк претензії та скарги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>а і проводити відповідні перерахунки розміру плати за послугу в разі її ненадання, надання не в повному обсязі, несвоєчасно або надання послуги неналежної якості, а також в інших випадках, визначених цим договором;</w:t>
      </w:r>
    </w:p>
    <w:p w14:paraId="757EA463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в установлені законодавством строки;</w:t>
      </w:r>
    </w:p>
    <w:p w14:paraId="1675685F" w14:textId="5ADAEB71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7) виплачувати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Споживачу</w:t>
      </w:r>
      <w:r w:rsidRPr="00083C0B">
        <w:rPr>
          <w:rFonts w:ascii="Times New Roman" w:hAnsi="Times New Roman"/>
          <w:noProof/>
          <w:sz w:val="24"/>
          <w:szCs w:val="24"/>
        </w:rPr>
        <w:t xml:space="preserve">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14:paraId="3131C879" w14:textId="5B39980E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8) своєчасно реагувати на виклики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 xml:space="preserve">а, підписувати акти-претензії, вести облік вимог (претензій)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>а у зв’язку з порушенням порядку надання послуги;</w:t>
      </w:r>
    </w:p>
    <w:p w14:paraId="5DE49A21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 w14:paraId="25F9CB77" w14:textId="0F69BB06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10) інформувати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 xml:space="preserve">а про намір зміни цін/тарифів на послугу відповідно до Порядку інформування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>ів про намір зміни цін/тарифів на комунальні послуги з обґрунтуванням такої необхідності, затвердженого наказом Мінрегіону від 5 червня 2018 р. № 130;</w:t>
      </w:r>
    </w:p>
    <w:p w14:paraId="7AFF6826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11) контролювати дотримання встановлених міжповірочних інтервалів для засобів вимірювальної техніки, які є складовою частиною вузла комерційного обліку;</w:t>
      </w:r>
    </w:p>
    <w:p w14:paraId="3A24E0EE" w14:textId="6D0D9987" w:rsidR="00593429" w:rsidRPr="00083C0B" w:rsidRDefault="009C7498" w:rsidP="00AA74C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12) протягом п’яти робочих днів надсилати управителю або відповідним виконавцям скарги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>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14:paraId="3DC7B067" w14:textId="77777777" w:rsidR="00CE4F31" w:rsidRPr="00083C0B" w:rsidRDefault="00CE4F31" w:rsidP="00AA74C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6E5895B7" w14:textId="710C95EF" w:rsidR="009C7498" w:rsidRPr="00083C0B" w:rsidRDefault="009C7498" w:rsidP="00A92975">
      <w:pPr>
        <w:pStyle w:val="a4"/>
        <w:spacing w:before="0" w:after="0" w:line="276" w:lineRule="auto"/>
        <w:rPr>
          <w:rFonts w:ascii="Times New Roman" w:hAnsi="Times New Roman"/>
          <w:bCs/>
          <w:noProof/>
          <w:sz w:val="24"/>
          <w:szCs w:val="24"/>
        </w:rPr>
      </w:pPr>
      <w:r w:rsidRPr="00083C0B">
        <w:rPr>
          <w:rFonts w:ascii="Times New Roman" w:hAnsi="Times New Roman"/>
          <w:bCs/>
          <w:noProof/>
          <w:sz w:val="24"/>
          <w:szCs w:val="24"/>
        </w:rPr>
        <w:t>Відповідальність сторін за порушення вимог договору</w:t>
      </w:r>
    </w:p>
    <w:p w14:paraId="2D43DD88" w14:textId="77777777" w:rsidR="005C44CC" w:rsidRPr="00083C0B" w:rsidRDefault="005C44CC" w:rsidP="00A92975">
      <w:pPr>
        <w:pStyle w:val="a3"/>
        <w:spacing w:line="276" w:lineRule="auto"/>
        <w:rPr>
          <w:rFonts w:ascii="Times New Roman" w:hAnsi="Times New Roman"/>
          <w:noProof/>
          <w:sz w:val="24"/>
          <w:szCs w:val="24"/>
        </w:rPr>
      </w:pPr>
    </w:p>
    <w:p w14:paraId="577491CE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31. Сторони несуть відповідальність за невиконання умов цього договору відповідно до цього договору або закону.</w:t>
      </w:r>
    </w:p>
    <w:p w14:paraId="2E0A5D49" w14:textId="6C822C9D" w:rsidR="009C7498" w:rsidRPr="00083C0B" w:rsidRDefault="00593429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 </w:t>
      </w:r>
      <w:r w:rsidR="009C7498" w:rsidRPr="00083C0B">
        <w:rPr>
          <w:rFonts w:ascii="Times New Roman" w:hAnsi="Times New Roman"/>
          <w:noProof/>
          <w:sz w:val="24"/>
          <w:szCs w:val="24"/>
        </w:rPr>
        <w:t xml:space="preserve">32. У разі несвоєчасного здійснення платежів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="009C7498" w:rsidRPr="00083C0B">
        <w:rPr>
          <w:rFonts w:ascii="Times New Roman" w:hAnsi="Times New Roman"/>
          <w:noProof/>
          <w:sz w:val="24"/>
          <w:szCs w:val="24"/>
        </w:rPr>
        <w:t xml:space="preserve"> зобов’язаний сплатити пеню </w:t>
      </w:r>
      <w:r w:rsidR="00D82F71" w:rsidRPr="00083C0B">
        <w:rPr>
          <w:rFonts w:ascii="Times New Roman" w:hAnsi="Times New Roman"/>
          <w:noProof/>
          <w:sz w:val="24"/>
          <w:szCs w:val="24"/>
        </w:rPr>
        <w:lastRenderedPageBreak/>
        <w:t>в розмірі</w:t>
      </w:r>
      <w:r w:rsidR="009C7498" w:rsidRPr="00083C0B">
        <w:rPr>
          <w:rFonts w:ascii="Times New Roman" w:hAnsi="Times New Roman"/>
          <w:noProof/>
          <w:sz w:val="24"/>
          <w:szCs w:val="24"/>
        </w:rPr>
        <w:t xml:space="preserve"> 0,01 відсотка суми боргу за кожен день прострочення. Загальний розмір сплаченої пені не може перевищувати 100 відсотків загальної суми боргу.</w:t>
      </w:r>
    </w:p>
    <w:p w14:paraId="5EA97E01" w14:textId="77777777" w:rsidR="009C7498" w:rsidRPr="00083C0B" w:rsidRDefault="009C7498" w:rsidP="00A92975">
      <w:pPr>
        <w:pStyle w:val="a3"/>
        <w:widowControl w:val="0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14:paraId="2753C6F4" w14:textId="00191ABF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 xml:space="preserve">а заборгованості з оплати праці, підтвердженої належним чином. </w:t>
      </w:r>
    </w:p>
    <w:p w14:paraId="54044945" w14:textId="0EA6A128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33. У разі ненадання послуги, надання її не в повному обсязі або надання послуги неналежної якості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Виконавець</w:t>
      </w:r>
      <w:r w:rsidRPr="00083C0B">
        <w:rPr>
          <w:rFonts w:ascii="Times New Roman" w:hAnsi="Times New Roman"/>
          <w:noProof/>
          <w:sz w:val="24"/>
          <w:szCs w:val="24"/>
        </w:rPr>
        <w:t xml:space="preserve">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надання послуги неналежної якості відповідно до порядку, затвердженого Кабінетом Міністрів України, а також сплатити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 xml:space="preserve">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>а).</w:t>
      </w:r>
    </w:p>
    <w:p w14:paraId="437BB29C" w14:textId="5DAFDD7B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34. Оформлення претензій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>а щодо ненадання послуги, надання її не в повному обсязі або надання послуги неналежної якості здійснюється в порядку, визначеному статтею 27 Закону України “Про житлово-комунальні послуги”.</w:t>
      </w:r>
    </w:p>
    <w:p w14:paraId="7B7FDCA4" w14:textId="77777777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Перевірка відповідності якості надання послуги проводиться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27 грудня 2018 р. № 1145 (Офіційний вісник України, 2019 р., № 4, ст. 133).</w:t>
      </w:r>
    </w:p>
    <w:p w14:paraId="734074D7" w14:textId="2B5A3173" w:rsidR="009C7498" w:rsidRPr="00083C0B" w:rsidRDefault="007F67B7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Виконавець</w:t>
      </w:r>
      <w:r w:rsidR="009C7498" w:rsidRPr="00083C0B">
        <w:rPr>
          <w:rFonts w:ascii="Times New Roman" w:hAnsi="Times New Roman"/>
          <w:noProof/>
          <w:sz w:val="24"/>
          <w:szCs w:val="24"/>
        </w:rPr>
        <w:t xml:space="preserve"> зобов’язаний прибути на виклик </w:t>
      </w:r>
      <w:r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="009C7498" w:rsidRPr="00083C0B">
        <w:rPr>
          <w:rFonts w:ascii="Times New Roman" w:hAnsi="Times New Roman"/>
          <w:noProof/>
          <w:sz w:val="24"/>
          <w:szCs w:val="24"/>
        </w:rPr>
        <w:t xml:space="preserve">а для перевірки якості надання послуги у строк не пізніше ніж протягом однієї доби з моменту отримання відповідного повідомлення </w:t>
      </w:r>
      <w:r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="009C7498" w:rsidRPr="00083C0B">
        <w:rPr>
          <w:rFonts w:ascii="Times New Roman" w:hAnsi="Times New Roman"/>
          <w:noProof/>
          <w:sz w:val="24"/>
          <w:szCs w:val="24"/>
        </w:rPr>
        <w:t>а.</w:t>
      </w:r>
    </w:p>
    <w:p w14:paraId="0ACF404A" w14:textId="29B0401E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35.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Виконавець</w:t>
      </w:r>
      <w:r w:rsidRPr="00083C0B">
        <w:rPr>
          <w:rFonts w:ascii="Times New Roman" w:hAnsi="Times New Roman"/>
          <w:noProof/>
          <w:sz w:val="24"/>
          <w:szCs w:val="24"/>
        </w:rPr>
        <w:t xml:space="preserve"> не несе відповідальності за ненадання послуги, надання її не в повному обсязі або надання послуги неналежної якості, якщо доведе, що в точці обліку послуги її якість відповідала вимогам, установленим актами законодавства та цим договором.</w:t>
      </w:r>
    </w:p>
    <w:p w14:paraId="4BE204D0" w14:textId="1CAA0D89" w:rsidR="009C7498" w:rsidRPr="00083C0B" w:rsidRDefault="007F67B7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Виконавець</w:t>
      </w:r>
      <w:r w:rsidR="009C7498" w:rsidRPr="00083C0B">
        <w:rPr>
          <w:rFonts w:ascii="Times New Roman" w:hAnsi="Times New Roman"/>
          <w:noProof/>
          <w:sz w:val="24"/>
          <w:szCs w:val="24"/>
        </w:rPr>
        <w:t xml:space="preserve"> не несе відповідальності за ненадання послуги, надання її не в повному обсязі або надання послуги неналежної якості під час перерв, передбачених частиною першою статті 16 Закону України “Про житлово-комунальні послуги”.</w:t>
      </w:r>
    </w:p>
    <w:p w14:paraId="553B4260" w14:textId="77777777" w:rsidR="00593429" w:rsidRPr="00083C0B" w:rsidRDefault="00593429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38DF86AA" w14:textId="1978ACBB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36.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Виконавець</w:t>
      </w:r>
      <w:r w:rsidRPr="00083C0B">
        <w:rPr>
          <w:rFonts w:ascii="Times New Roman" w:hAnsi="Times New Roman"/>
          <w:noProof/>
          <w:sz w:val="24"/>
          <w:szCs w:val="24"/>
        </w:rPr>
        <w:t xml:space="preserve"> має право обмежити (припинити) надання послуги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 xml:space="preserve">еві у разі непогашення в повному обсязі заборгованості з оплати  спожитої послуги. </w:t>
      </w:r>
    </w:p>
    <w:p w14:paraId="723DFF32" w14:textId="5B610F93" w:rsidR="009C7498" w:rsidRPr="00083C0B" w:rsidRDefault="007F67B7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Виконавець</w:t>
      </w:r>
      <w:r w:rsidR="009C7498" w:rsidRPr="00083C0B">
        <w:rPr>
          <w:rFonts w:ascii="Times New Roman" w:hAnsi="Times New Roman"/>
          <w:noProof/>
          <w:sz w:val="24"/>
          <w:szCs w:val="24"/>
        </w:rPr>
        <w:t xml:space="preserve"> надсилає </w:t>
      </w:r>
      <w:r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="009C7498" w:rsidRPr="00083C0B">
        <w:rPr>
          <w:rFonts w:ascii="Times New Roman" w:hAnsi="Times New Roman"/>
          <w:noProof/>
          <w:sz w:val="24"/>
          <w:szCs w:val="24"/>
        </w:rPr>
        <w:t xml:space="preserve">еві попередження про те, що в разі непогашення ним заборгованості надання послуги може бути обмежене (припинене), рекомендованим листом (з повідомленням про вручення) та шляхом повідомлення </w:t>
      </w:r>
      <w:r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="009C7498" w:rsidRPr="00083C0B">
        <w:rPr>
          <w:rFonts w:ascii="Times New Roman" w:hAnsi="Times New Roman"/>
          <w:noProof/>
          <w:sz w:val="24"/>
          <w:szCs w:val="24"/>
        </w:rPr>
        <w:t>еві через його особистий кабінет або в інший спосіб.</w:t>
      </w:r>
    </w:p>
    <w:p w14:paraId="4F742064" w14:textId="3C1F23D1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lastRenderedPageBreak/>
        <w:t xml:space="preserve">Таке попередження надсилається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>еві не раніше наступного робочого дня після закінчення граничного строку оплати, визначеного законодавством та/або договором.</w:t>
      </w:r>
    </w:p>
    <w:p w14:paraId="350B86A7" w14:textId="18C3F8C9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Обмеження (припинення) надання послуг здійснюється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Виконавцем</w:t>
      </w:r>
      <w:r w:rsidRPr="00083C0B">
        <w:rPr>
          <w:rFonts w:ascii="Times New Roman" w:hAnsi="Times New Roman"/>
          <w:noProof/>
          <w:sz w:val="24"/>
          <w:szCs w:val="24"/>
        </w:rPr>
        <w:t xml:space="preserve"> відповідно до частини четвертої статті 26 Закону України “Про житлово-комунальні послуги” протягом 30 днів з дня отримання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Споживачем</w:t>
      </w:r>
      <w:r w:rsidRPr="00083C0B">
        <w:rPr>
          <w:rFonts w:ascii="Times New Roman" w:hAnsi="Times New Roman"/>
          <w:noProof/>
          <w:sz w:val="24"/>
          <w:szCs w:val="24"/>
        </w:rPr>
        <w:t xml:space="preserve"> попередження від виконавця.</w:t>
      </w:r>
    </w:p>
    <w:p w14:paraId="163984D8" w14:textId="77777777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37.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14:paraId="37AA1395" w14:textId="18AF2907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Витрати виконавця з обмеження (припинення) надання послуги та з відновлення її постачання у випадках, передбачених цим пунктом, покладаються на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 xml:space="preserve">а, якому здійснювалося обмеження надання послуги, відповідно до кошторису витрат на відновлення надання послуг, складеного </w:t>
      </w:r>
      <w:r w:rsidR="007F67B7" w:rsidRPr="00083C0B">
        <w:rPr>
          <w:rFonts w:ascii="Times New Roman" w:hAnsi="Times New Roman"/>
          <w:noProof/>
          <w:sz w:val="24"/>
          <w:szCs w:val="24"/>
        </w:rPr>
        <w:t>Виконавцем</w:t>
      </w:r>
      <w:r w:rsidRPr="00083C0B">
        <w:rPr>
          <w:rFonts w:ascii="Times New Roman" w:hAnsi="Times New Roman"/>
          <w:noProof/>
          <w:sz w:val="24"/>
          <w:szCs w:val="24"/>
        </w:rPr>
        <w:t>.</w:t>
      </w:r>
    </w:p>
    <w:p w14:paraId="78F8A69D" w14:textId="77777777" w:rsidR="000039D6" w:rsidRPr="00083C0B" w:rsidRDefault="000039D6" w:rsidP="00A92975">
      <w:pPr>
        <w:pStyle w:val="a4"/>
        <w:keepNext w:val="0"/>
        <w:keepLines w:val="0"/>
        <w:spacing w:before="0" w:after="0" w:line="276" w:lineRule="auto"/>
        <w:rPr>
          <w:rFonts w:ascii="Times New Roman" w:hAnsi="Times New Roman"/>
          <w:b w:val="0"/>
          <w:noProof/>
          <w:sz w:val="24"/>
          <w:szCs w:val="24"/>
        </w:rPr>
      </w:pPr>
    </w:p>
    <w:p w14:paraId="12BE0F0D" w14:textId="1F9684B2" w:rsidR="009C7498" w:rsidRPr="00083C0B" w:rsidRDefault="009C7498" w:rsidP="00A92975">
      <w:pPr>
        <w:pStyle w:val="a4"/>
        <w:keepNext w:val="0"/>
        <w:keepLines w:val="0"/>
        <w:spacing w:before="0" w:after="0" w:line="276" w:lineRule="auto"/>
        <w:rPr>
          <w:rFonts w:ascii="Times New Roman" w:hAnsi="Times New Roman"/>
          <w:bCs/>
          <w:noProof/>
          <w:sz w:val="24"/>
          <w:szCs w:val="24"/>
        </w:rPr>
      </w:pPr>
      <w:r w:rsidRPr="00083C0B">
        <w:rPr>
          <w:rFonts w:ascii="Times New Roman" w:hAnsi="Times New Roman"/>
          <w:bCs/>
          <w:noProof/>
          <w:sz w:val="24"/>
          <w:szCs w:val="24"/>
        </w:rPr>
        <w:t xml:space="preserve">Строк дії договору, порядок і умови внесення до </w:t>
      </w:r>
      <w:r w:rsidRPr="00083C0B">
        <w:rPr>
          <w:rFonts w:ascii="Times New Roman" w:hAnsi="Times New Roman"/>
          <w:bCs/>
          <w:noProof/>
          <w:sz w:val="24"/>
          <w:szCs w:val="24"/>
        </w:rPr>
        <w:br/>
        <w:t>нього змін, продовження його дії та розірвання</w:t>
      </w:r>
    </w:p>
    <w:p w14:paraId="6C6D75C8" w14:textId="77777777" w:rsidR="005C44CC" w:rsidRPr="00083C0B" w:rsidRDefault="005C44CC" w:rsidP="00A92975">
      <w:pPr>
        <w:pStyle w:val="a3"/>
        <w:spacing w:line="276" w:lineRule="auto"/>
        <w:rPr>
          <w:rFonts w:ascii="Times New Roman" w:hAnsi="Times New Roman"/>
          <w:noProof/>
          <w:sz w:val="24"/>
          <w:szCs w:val="24"/>
        </w:rPr>
      </w:pPr>
    </w:p>
    <w:p w14:paraId="205429FC" w14:textId="1123985B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38. Цей договір набирає чинності з</w:t>
      </w:r>
      <w:r w:rsidR="007F67B7" w:rsidRPr="00083C0B">
        <w:rPr>
          <w:rFonts w:ascii="Times New Roman" w:hAnsi="Times New Roman"/>
          <w:noProof/>
          <w:sz w:val="24"/>
          <w:szCs w:val="24"/>
        </w:rPr>
        <w:t xml:space="preserve"> моменту</w:t>
      </w:r>
      <w:r w:rsidRPr="00083C0B">
        <w:rPr>
          <w:rFonts w:ascii="Times New Roman" w:hAnsi="Times New Roman"/>
          <w:noProof/>
          <w:sz w:val="24"/>
          <w:szCs w:val="24"/>
        </w:rPr>
        <w:t xml:space="preserve"> його підписання</w:t>
      </w:r>
      <w:r w:rsidR="00D82F71" w:rsidRPr="00083C0B">
        <w:rPr>
          <w:rFonts w:ascii="Times New Roman" w:hAnsi="Times New Roman"/>
          <w:noProof/>
          <w:sz w:val="24"/>
          <w:szCs w:val="24"/>
        </w:rPr>
        <w:t xml:space="preserve"> </w:t>
      </w:r>
      <w:r w:rsidR="007F67B7" w:rsidRPr="00083C0B">
        <w:rPr>
          <w:rFonts w:ascii="Times New Roman" w:hAnsi="Times New Roman"/>
          <w:noProof/>
          <w:sz w:val="24"/>
          <w:szCs w:val="24"/>
        </w:rPr>
        <w:t xml:space="preserve"> та поширює свою дію на відносини, що виникли між сторонами з </w:t>
      </w:r>
      <w:r w:rsidR="006A0A90" w:rsidRPr="006A0A90">
        <w:rPr>
          <w:rFonts w:ascii="Times New Roman" w:hAnsi="Times New Roman"/>
          <w:b/>
          <w:bCs/>
          <w:noProof/>
          <w:sz w:val="24"/>
          <w:szCs w:val="24"/>
          <w:lang w:val="ru-RU"/>
        </w:rPr>
        <w:t>_______________________________________</w:t>
      </w:r>
      <w:r w:rsidR="007F67B7" w:rsidRPr="00083C0B">
        <w:rPr>
          <w:rFonts w:ascii="Times New Roman" w:hAnsi="Times New Roman"/>
          <w:noProof/>
          <w:sz w:val="24"/>
          <w:szCs w:val="24"/>
        </w:rPr>
        <w:t xml:space="preserve"> </w:t>
      </w:r>
      <w:r w:rsidRPr="00083C0B">
        <w:rPr>
          <w:rFonts w:ascii="Times New Roman" w:hAnsi="Times New Roman"/>
          <w:noProof/>
          <w:sz w:val="24"/>
          <w:szCs w:val="24"/>
        </w:rPr>
        <w:t>і діє протягом одного року з дати набрання чинності.</w:t>
      </w:r>
    </w:p>
    <w:p w14:paraId="57DB6E3B" w14:textId="77777777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39. Якщо за один місяць до закінчення строку дії цього договору жодна із сторін не повідомить письмово іншій стороні про відмову від договору, договір вважається продовженим на черговий однорічний строк.</w:t>
      </w:r>
    </w:p>
    <w:p w14:paraId="1820A46E" w14:textId="5F45BDF1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40. Цей договір може бути розірваний у разі прийняття рішення власником щодо відключення будинку від систем (мереж) централізованого опалення (теплопостачання) відповідно до Порядку відключення </w:t>
      </w:r>
      <w:r w:rsidR="007F67B7" w:rsidRPr="00083C0B">
        <w:rPr>
          <w:rFonts w:ascii="Times New Roman" w:hAnsi="Times New Roman"/>
          <w:noProof/>
          <w:sz w:val="24"/>
          <w:szCs w:val="24"/>
        </w:rPr>
        <w:t>Споживач</w:t>
      </w:r>
      <w:r w:rsidRPr="00083C0B">
        <w:rPr>
          <w:rFonts w:ascii="Times New Roman" w:hAnsi="Times New Roman"/>
          <w:noProof/>
          <w:sz w:val="24"/>
          <w:szCs w:val="24"/>
        </w:rPr>
        <w:t>ів від систем централізованого опалення та постачання гарячої води, затвердженого наказом Мінрегіону від 26 липня 2019 р. № 169.</w:t>
      </w:r>
    </w:p>
    <w:p w14:paraId="3750BF04" w14:textId="77777777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41.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14:paraId="2FBCD8FE" w14:textId="77777777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42. У разі зміни тарифу на теплову енергію з моменту його введення в дію застосовується відповідна нова ціна (вартість) послуги без внесення сторонами додаткових змін до цього договору.</w:t>
      </w:r>
    </w:p>
    <w:p w14:paraId="7ADD4842" w14:textId="761CCCD8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43. У разі зміни даних, зазначених у розділі “Реквізити і підписи сторін” цього договору, сторона письмово повідомляє про це іншій стороні у семиденний строк з дати настання змін.</w:t>
      </w:r>
    </w:p>
    <w:p w14:paraId="5C1CC6B7" w14:textId="33D5D5EA" w:rsidR="00D82F71" w:rsidRPr="00083C0B" w:rsidRDefault="00D82F71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162A10D4" w14:textId="61A4AE26" w:rsidR="009C7498" w:rsidRPr="00083C0B" w:rsidRDefault="009C7498" w:rsidP="00A92975">
      <w:pPr>
        <w:pStyle w:val="a4"/>
        <w:keepNext w:val="0"/>
        <w:keepLines w:val="0"/>
        <w:spacing w:before="0" w:after="0" w:line="276" w:lineRule="auto"/>
        <w:rPr>
          <w:rFonts w:ascii="Times New Roman" w:hAnsi="Times New Roman"/>
          <w:bCs/>
          <w:noProof/>
          <w:sz w:val="24"/>
          <w:szCs w:val="24"/>
        </w:rPr>
      </w:pPr>
      <w:r w:rsidRPr="00083C0B">
        <w:rPr>
          <w:rFonts w:ascii="Times New Roman" w:hAnsi="Times New Roman"/>
          <w:bCs/>
          <w:noProof/>
          <w:sz w:val="24"/>
          <w:szCs w:val="24"/>
        </w:rPr>
        <w:t>Прикінцеві положення</w:t>
      </w:r>
    </w:p>
    <w:p w14:paraId="34C7E311" w14:textId="77777777" w:rsidR="00CE4F31" w:rsidRPr="00083C0B" w:rsidRDefault="00CE4F31" w:rsidP="00CE4F31">
      <w:pPr>
        <w:pStyle w:val="a3"/>
        <w:rPr>
          <w:noProof/>
        </w:rPr>
      </w:pPr>
    </w:p>
    <w:p w14:paraId="66D44A70" w14:textId="443AD21C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44. Цей договір складено у двох примірниках, які мають однакову юридичну силу, по одному для кожної із сторін.</w:t>
      </w:r>
    </w:p>
    <w:p w14:paraId="1F9B6167" w14:textId="77777777" w:rsidR="00A64BE7" w:rsidRPr="00083C0B" w:rsidRDefault="00A64BE7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9389814" w14:textId="6315B12E" w:rsidR="009C7498" w:rsidRPr="00083C0B" w:rsidRDefault="009C7498" w:rsidP="00A92975">
      <w:pPr>
        <w:pStyle w:val="a3"/>
        <w:spacing w:before="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>45. Якщо цим договором, законодавством або письмовою домовленістю сторін не передбачено інше, повідомлення передбачені цим договором, сторони надсилають одна одній засобами зв’язку, зазначеними в розділі “Реквізити і підписи сторін” цього договору.</w:t>
      </w:r>
    </w:p>
    <w:p w14:paraId="1223B85B" w14:textId="77777777" w:rsidR="00AA74C5" w:rsidRPr="00083C0B" w:rsidRDefault="00AA74C5" w:rsidP="00AA74C5">
      <w:pPr>
        <w:spacing w:line="276" w:lineRule="auto"/>
        <w:ind w:firstLine="567"/>
        <w:jc w:val="both"/>
        <w:rPr>
          <w:rFonts w:ascii="Times New Roman" w:hAnsi="Times New Roman"/>
          <w:noProof/>
          <w:sz w:val="24"/>
        </w:rPr>
      </w:pPr>
      <w:r w:rsidRPr="00083C0B">
        <w:rPr>
          <w:rFonts w:ascii="Times New Roman" w:hAnsi="Times New Roman"/>
          <w:noProof/>
          <w:sz w:val="24"/>
          <w:szCs w:val="24"/>
        </w:rPr>
        <w:t xml:space="preserve">46. </w:t>
      </w:r>
      <w:r w:rsidRPr="00083C0B">
        <w:rPr>
          <w:rFonts w:ascii="Times New Roman" w:hAnsi="Times New Roman"/>
          <w:b/>
          <w:bCs/>
          <w:noProof/>
          <w:sz w:val="24"/>
        </w:rPr>
        <w:t>Додатком до цього договору є:</w:t>
      </w:r>
    </w:p>
    <w:p w14:paraId="7F643952" w14:textId="11100904" w:rsidR="00AA74C5" w:rsidRPr="00083C0B" w:rsidRDefault="00AA74C5" w:rsidP="00AA74C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color w:val="000000"/>
          <w:sz w:val="24"/>
          <w:lang w:eastAsia="uk-UA"/>
        </w:rPr>
      </w:pPr>
      <w:r w:rsidRPr="00083C0B">
        <w:rPr>
          <w:rFonts w:ascii="Times New Roman" w:hAnsi="Times New Roman"/>
          <w:noProof/>
          <w:color w:val="000000"/>
          <w:sz w:val="24"/>
          <w:lang w:eastAsia="uk-UA"/>
        </w:rPr>
        <w:lastRenderedPageBreak/>
        <w:t xml:space="preserve">Додаток 1.Схема теплової мережі, що перебуває на балансі </w:t>
      </w:r>
      <w:r w:rsidR="007F67B7" w:rsidRPr="00083C0B">
        <w:rPr>
          <w:rFonts w:ascii="Times New Roman" w:hAnsi="Times New Roman"/>
          <w:noProof/>
          <w:color w:val="000000"/>
          <w:sz w:val="24"/>
          <w:lang w:eastAsia="uk-UA"/>
        </w:rPr>
        <w:t>Споживач</w:t>
      </w:r>
      <w:r w:rsidRPr="00083C0B">
        <w:rPr>
          <w:rFonts w:ascii="Times New Roman" w:hAnsi="Times New Roman"/>
          <w:noProof/>
          <w:color w:val="000000"/>
          <w:sz w:val="24"/>
          <w:lang w:eastAsia="uk-UA"/>
        </w:rPr>
        <w:t>а;</w:t>
      </w:r>
    </w:p>
    <w:p w14:paraId="42F80852" w14:textId="5D10178B" w:rsidR="00AA74C5" w:rsidRPr="00083C0B" w:rsidRDefault="00AA74C5" w:rsidP="00AA74C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color w:val="000000"/>
          <w:sz w:val="24"/>
          <w:lang w:eastAsia="uk-UA"/>
        </w:rPr>
      </w:pPr>
      <w:r w:rsidRPr="00083C0B">
        <w:rPr>
          <w:rFonts w:ascii="Times New Roman" w:hAnsi="Times New Roman"/>
          <w:noProof/>
          <w:color w:val="000000"/>
          <w:sz w:val="24"/>
          <w:lang w:eastAsia="uk-UA"/>
        </w:rPr>
        <w:t xml:space="preserve">Додаток 2. Загальні відомості про об’єкти </w:t>
      </w:r>
      <w:r w:rsidR="007F67B7" w:rsidRPr="00083C0B">
        <w:rPr>
          <w:rFonts w:ascii="Times New Roman" w:hAnsi="Times New Roman"/>
          <w:noProof/>
          <w:color w:val="000000"/>
          <w:sz w:val="24"/>
          <w:lang w:eastAsia="uk-UA"/>
        </w:rPr>
        <w:t>Споживач</w:t>
      </w:r>
      <w:r w:rsidRPr="00083C0B">
        <w:rPr>
          <w:rFonts w:ascii="Times New Roman" w:hAnsi="Times New Roman"/>
          <w:noProof/>
          <w:color w:val="000000"/>
          <w:sz w:val="24"/>
          <w:lang w:eastAsia="uk-UA"/>
        </w:rPr>
        <w:t>а;</w:t>
      </w:r>
    </w:p>
    <w:p w14:paraId="406407E2" w14:textId="77777777" w:rsidR="00AA74C5" w:rsidRPr="00083C0B" w:rsidRDefault="00AA74C5" w:rsidP="00AA74C5">
      <w:pPr>
        <w:pStyle w:val="a3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  <w:noProof/>
          <w:spacing w:val="-20"/>
          <w:sz w:val="24"/>
        </w:rPr>
      </w:pPr>
      <w:r w:rsidRPr="00083C0B">
        <w:rPr>
          <w:rFonts w:ascii="Times New Roman" w:hAnsi="Times New Roman"/>
          <w:noProof/>
          <w:color w:val="000000"/>
          <w:sz w:val="24"/>
          <w:lang w:eastAsia="uk-UA"/>
        </w:rPr>
        <w:t>Додаток 3. Планова річна потреба теплової енергії на опалення.</w:t>
      </w:r>
    </w:p>
    <w:p w14:paraId="458240D8" w14:textId="0C60DD2C" w:rsidR="000039D6" w:rsidRPr="00083C0B" w:rsidRDefault="000039D6" w:rsidP="00A92975">
      <w:pPr>
        <w:pStyle w:val="a4"/>
        <w:spacing w:before="0" w:after="0" w:line="276" w:lineRule="auto"/>
        <w:rPr>
          <w:rFonts w:ascii="Times New Roman" w:hAnsi="Times New Roman"/>
          <w:b w:val="0"/>
          <w:noProof/>
          <w:sz w:val="24"/>
          <w:szCs w:val="24"/>
        </w:rPr>
      </w:pPr>
    </w:p>
    <w:p w14:paraId="0B2F3EF7" w14:textId="24083E07" w:rsidR="009C7498" w:rsidRPr="00083C0B" w:rsidRDefault="009C7498" w:rsidP="00A92975">
      <w:pPr>
        <w:pStyle w:val="a4"/>
        <w:spacing w:before="0" w:after="0" w:line="276" w:lineRule="auto"/>
        <w:rPr>
          <w:rFonts w:ascii="Times New Roman" w:hAnsi="Times New Roman"/>
          <w:bCs/>
          <w:noProof/>
          <w:sz w:val="24"/>
          <w:szCs w:val="24"/>
        </w:rPr>
      </w:pPr>
      <w:r w:rsidRPr="00083C0B">
        <w:rPr>
          <w:rFonts w:ascii="Times New Roman" w:hAnsi="Times New Roman"/>
          <w:bCs/>
          <w:noProof/>
          <w:sz w:val="24"/>
          <w:szCs w:val="24"/>
        </w:rPr>
        <w:t>Реквізити і підписи сторін</w:t>
      </w:r>
    </w:p>
    <w:tbl>
      <w:tblPr>
        <w:tblW w:w="9784" w:type="dxa"/>
        <w:jc w:val="center"/>
        <w:tblLook w:val="04A0" w:firstRow="1" w:lastRow="0" w:firstColumn="1" w:lastColumn="0" w:noHBand="0" w:noVBand="1"/>
      </w:tblPr>
      <w:tblGrid>
        <w:gridCol w:w="4785"/>
        <w:gridCol w:w="4999"/>
      </w:tblGrid>
      <w:tr w:rsidR="00CE4F31" w:rsidRPr="00083C0B" w14:paraId="180D26F8" w14:textId="77777777" w:rsidTr="00CE4F31">
        <w:trPr>
          <w:jc w:val="center"/>
        </w:trPr>
        <w:tc>
          <w:tcPr>
            <w:tcW w:w="4785" w:type="dxa"/>
            <w:shd w:val="clear" w:color="auto" w:fill="auto"/>
          </w:tcPr>
          <w:p w14:paraId="16789A08" w14:textId="77777777" w:rsidR="00CE4F31" w:rsidRPr="00083C0B" w:rsidRDefault="00CE4F31" w:rsidP="008131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083C0B">
              <w:rPr>
                <w:rFonts w:ascii="Times New Roman" w:hAnsi="Times New Roman"/>
                <w:b/>
                <w:bCs/>
                <w:noProof/>
                <w:sz w:val="24"/>
              </w:rPr>
              <w:t>Виконавець</w:t>
            </w:r>
          </w:p>
        </w:tc>
        <w:tc>
          <w:tcPr>
            <w:tcW w:w="4999" w:type="dxa"/>
            <w:shd w:val="clear" w:color="auto" w:fill="auto"/>
          </w:tcPr>
          <w:p w14:paraId="2BB9F588" w14:textId="77777777" w:rsidR="00CE4F31" w:rsidRPr="00083C0B" w:rsidRDefault="00CE4F31" w:rsidP="008131A0">
            <w:pPr>
              <w:spacing w:line="276" w:lineRule="auto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083C0B">
              <w:rPr>
                <w:rFonts w:ascii="Times New Roman" w:hAnsi="Times New Roman"/>
                <w:b/>
                <w:bCs/>
                <w:noProof/>
                <w:sz w:val="24"/>
              </w:rPr>
              <w:t>Споживач</w:t>
            </w:r>
          </w:p>
        </w:tc>
      </w:tr>
      <w:tr w:rsidR="00CE4F31" w:rsidRPr="00083C0B" w14:paraId="18C4A73F" w14:textId="77777777" w:rsidTr="00CE4F31">
        <w:trPr>
          <w:jc w:val="center"/>
        </w:trPr>
        <w:tc>
          <w:tcPr>
            <w:tcW w:w="4785" w:type="dxa"/>
            <w:shd w:val="clear" w:color="auto" w:fill="auto"/>
          </w:tcPr>
          <w:p w14:paraId="4B9CB349" w14:textId="77777777" w:rsidR="00CE4F31" w:rsidRPr="00083C0B" w:rsidRDefault="00CE4F31" w:rsidP="008131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083C0B">
              <w:rPr>
                <w:rFonts w:ascii="Times New Roman" w:hAnsi="Times New Roman"/>
                <w:b/>
                <w:bCs/>
                <w:noProof/>
                <w:sz w:val="24"/>
              </w:rPr>
              <w:t>Товариство з обмеженою відповідальністю “Рівнетеплоенерго”</w:t>
            </w:r>
          </w:p>
        </w:tc>
        <w:tc>
          <w:tcPr>
            <w:tcW w:w="4999" w:type="dxa"/>
            <w:shd w:val="clear" w:color="auto" w:fill="auto"/>
          </w:tcPr>
          <w:p w14:paraId="5596E464" w14:textId="14042C2B" w:rsidR="00CE4F31" w:rsidRPr="00083C0B" w:rsidRDefault="00CE4F31" w:rsidP="008131A0">
            <w:pPr>
              <w:spacing w:line="276" w:lineRule="auto"/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E4F31" w:rsidRPr="00083C0B" w14:paraId="59B9B97C" w14:textId="77777777" w:rsidTr="00CE4F31">
        <w:trPr>
          <w:jc w:val="center"/>
        </w:trPr>
        <w:tc>
          <w:tcPr>
            <w:tcW w:w="4785" w:type="dxa"/>
            <w:shd w:val="clear" w:color="auto" w:fill="auto"/>
          </w:tcPr>
          <w:p w14:paraId="4B50EA56" w14:textId="77777777" w:rsidR="00CE4F31" w:rsidRPr="00083C0B" w:rsidRDefault="00CE4F31" w:rsidP="008131A0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noProof/>
                <w:sz w:val="24"/>
              </w:rPr>
            </w:pPr>
            <w:r w:rsidRPr="00083C0B">
              <w:rPr>
                <w:rFonts w:ascii="Times New Roman" w:hAnsi="Times New Roman"/>
                <w:noProof/>
                <w:sz w:val="24"/>
              </w:rPr>
              <w:t>Адреса: 33027, м.Рівне, вул. Д.Галицького, 27</w:t>
            </w:r>
          </w:p>
        </w:tc>
        <w:tc>
          <w:tcPr>
            <w:tcW w:w="4999" w:type="dxa"/>
            <w:shd w:val="clear" w:color="auto" w:fill="auto"/>
          </w:tcPr>
          <w:p w14:paraId="3BC6EE88" w14:textId="7F1F1E3F" w:rsidR="00CE4F31" w:rsidRPr="00A16806" w:rsidRDefault="00CE4F31" w:rsidP="008131A0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ru-RU"/>
              </w:rPr>
            </w:pPr>
          </w:p>
        </w:tc>
      </w:tr>
      <w:tr w:rsidR="00CE4F31" w:rsidRPr="00083C0B" w14:paraId="5846A9A7" w14:textId="77777777" w:rsidTr="00CE4F31">
        <w:trPr>
          <w:jc w:val="center"/>
        </w:trPr>
        <w:tc>
          <w:tcPr>
            <w:tcW w:w="4785" w:type="dxa"/>
            <w:shd w:val="clear" w:color="auto" w:fill="auto"/>
          </w:tcPr>
          <w:p w14:paraId="450DC155" w14:textId="77777777" w:rsidR="00CE4F31" w:rsidRPr="00083C0B" w:rsidRDefault="00CE4F31" w:rsidP="008131A0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noProof/>
                <w:sz w:val="24"/>
              </w:rPr>
            </w:pPr>
            <w:r w:rsidRPr="00083C0B">
              <w:rPr>
                <w:rFonts w:ascii="Times New Roman" w:hAnsi="Times New Roman"/>
                <w:noProof/>
                <w:sz w:val="24"/>
              </w:rPr>
              <w:t xml:space="preserve">Розрахунковий рахунок: </w:t>
            </w:r>
          </w:p>
          <w:p w14:paraId="3BBEBA50" w14:textId="77777777" w:rsidR="00CE4F31" w:rsidRPr="00083C0B" w:rsidRDefault="00CE4F31" w:rsidP="008131A0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noProof/>
                <w:sz w:val="24"/>
              </w:rPr>
            </w:pPr>
            <w:r w:rsidRPr="00083C0B">
              <w:rPr>
                <w:rFonts w:ascii="Times New Roman" w:hAnsi="Times New Roman"/>
                <w:noProof/>
                <w:sz w:val="24"/>
              </w:rPr>
              <w:t>UA463052990000026007000703358</w:t>
            </w:r>
          </w:p>
          <w:p w14:paraId="1EFE6023" w14:textId="77777777" w:rsidR="00CE4F31" w:rsidRPr="00083C0B" w:rsidRDefault="00CE4F31" w:rsidP="008131A0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noProof/>
                <w:sz w:val="24"/>
              </w:rPr>
            </w:pPr>
            <w:r w:rsidRPr="00083C0B">
              <w:rPr>
                <w:rFonts w:ascii="Times New Roman" w:hAnsi="Times New Roman"/>
                <w:noProof/>
                <w:sz w:val="24"/>
              </w:rPr>
              <w:t xml:space="preserve">в АТ КБ “Приватбанк”, </w:t>
            </w:r>
          </w:p>
          <w:p w14:paraId="1FBAE6B9" w14:textId="77777777" w:rsidR="00CE4F31" w:rsidRPr="00083C0B" w:rsidRDefault="00CE4F31" w:rsidP="008131A0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 w:rsidRPr="00083C0B">
              <w:rPr>
                <w:rFonts w:ascii="Times New Roman" w:hAnsi="Times New Roman"/>
                <w:noProof/>
                <w:sz w:val="24"/>
              </w:rPr>
              <w:t>МФО 305299</w:t>
            </w:r>
          </w:p>
          <w:p w14:paraId="60321009" w14:textId="77777777" w:rsidR="00CE4F31" w:rsidRPr="00083C0B" w:rsidRDefault="00CE4F31" w:rsidP="008131A0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 w:rsidRPr="00083C0B">
              <w:rPr>
                <w:rFonts w:ascii="Times New Roman" w:hAnsi="Times New Roman"/>
                <w:noProof/>
                <w:sz w:val="24"/>
              </w:rPr>
              <w:t>код ЄДРПОУ 36598008</w:t>
            </w:r>
          </w:p>
        </w:tc>
        <w:tc>
          <w:tcPr>
            <w:tcW w:w="4999" w:type="dxa"/>
            <w:shd w:val="clear" w:color="auto" w:fill="auto"/>
          </w:tcPr>
          <w:p w14:paraId="6813BD00" w14:textId="67D852AB" w:rsidR="00CE4F31" w:rsidRPr="00404B61" w:rsidRDefault="00CE4F31" w:rsidP="008131A0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lang w:val="ru-RU"/>
              </w:rPr>
            </w:pPr>
          </w:p>
        </w:tc>
      </w:tr>
      <w:tr w:rsidR="00CE4F31" w:rsidRPr="00083C0B" w14:paraId="685D6A5D" w14:textId="77777777" w:rsidTr="00CE4F31">
        <w:trPr>
          <w:jc w:val="center"/>
        </w:trPr>
        <w:tc>
          <w:tcPr>
            <w:tcW w:w="4785" w:type="dxa"/>
            <w:shd w:val="clear" w:color="auto" w:fill="auto"/>
          </w:tcPr>
          <w:p w14:paraId="29E740CA" w14:textId="77777777" w:rsidR="00CE4F31" w:rsidRPr="00083C0B" w:rsidRDefault="00CE4F31" w:rsidP="008131A0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noProof/>
                <w:sz w:val="24"/>
              </w:rPr>
            </w:pPr>
            <w:r w:rsidRPr="00083C0B">
              <w:rPr>
                <w:rFonts w:ascii="Times New Roman" w:hAnsi="Times New Roman"/>
                <w:noProof/>
                <w:sz w:val="24"/>
              </w:rPr>
              <w:t>контакти для передачі показань вузлів обліку, номер телефону: 067-363-23-92</w:t>
            </w:r>
          </w:p>
        </w:tc>
        <w:tc>
          <w:tcPr>
            <w:tcW w:w="4999" w:type="dxa"/>
            <w:shd w:val="clear" w:color="auto" w:fill="auto"/>
          </w:tcPr>
          <w:p w14:paraId="3D650AD5" w14:textId="70E846A8" w:rsidR="00CE4F31" w:rsidRPr="00404B61" w:rsidRDefault="00CE4F31" w:rsidP="002B22C6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lang w:val="ru-RU"/>
              </w:rPr>
            </w:pPr>
          </w:p>
        </w:tc>
      </w:tr>
      <w:tr w:rsidR="00CE4F31" w:rsidRPr="00083C0B" w14:paraId="16512837" w14:textId="77777777" w:rsidTr="00CE4F31">
        <w:trPr>
          <w:jc w:val="center"/>
        </w:trPr>
        <w:tc>
          <w:tcPr>
            <w:tcW w:w="4785" w:type="dxa"/>
            <w:shd w:val="clear" w:color="auto" w:fill="auto"/>
          </w:tcPr>
          <w:p w14:paraId="62C65B95" w14:textId="77777777" w:rsidR="00CE4F31" w:rsidRPr="00083C0B" w:rsidRDefault="00CE4F31" w:rsidP="008131A0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 w:rsidRPr="00083C0B">
              <w:rPr>
                <w:rFonts w:ascii="Times New Roman" w:hAnsi="Times New Roman"/>
                <w:noProof/>
                <w:sz w:val="24"/>
              </w:rPr>
              <w:t>адреса електронної пошти: zbutrte@gmail.com</w:t>
            </w:r>
          </w:p>
        </w:tc>
        <w:tc>
          <w:tcPr>
            <w:tcW w:w="4999" w:type="dxa"/>
            <w:shd w:val="clear" w:color="auto" w:fill="auto"/>
          </w:tcPr>
          <w:p w14:paraId="6EB44F3F" w14:textId="19EB8163" w:rsidR="00CE4F31" w:rsidRPr="00083C0B" w:rsidRDefault="00CE4F31" w:rsidP="008131A0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E4F31" w:rsidRPr="00083C0B" w14:paraId="0EDBF6FC" w14:textId="77777777" w:rsidTr="00CE4F31">
        <w:trPr>
          <w:jc w:val="center"/>
        </w:trPr>
        <w:tc>
          <w:tcPr>
            <w:tcW w:w="4785" w:type="dxa"/>
            <w:shd w:val="clear" w:color="auto" w:fill="auto"/>
          </w:tcPr>
          <w:p w14:paraId="42807110" w14:textId="77777777" w:rsidR="00CE4F31" w:rsidRPr="00083C0B" w:rsidRDefault="00CE4F31" w:rsidP="008131A0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noProof/>
                <w:sz w:val="24"/>
              </w:rPr>
            </w:pPr>
            <w:r w:rsidRPr="00083C0B">
              <w:rPr>
                <w:rFonts w:ascii="Times New Roman" w:hAnsi="Times New Roman"/>
                <w:noProof/>
                <w:sz w:val="24"/>
              </w:rPr>
              <w:t xml:space="preserve">офіційний веб-сайт: </w:t>
            </w:r>
            <w:hyperlink r:id="rId5" w:history="1">
              <w:r w:rsidRPr="00083C0B">
                <w:rPr>
                  <w:rStyle w:val="a5"/>
                  <w:rFonts w:ascii="Times New Roman" w:hAnsi="Times New Roman"/>
                  <w:noProof/>
                  <w:sz w:val="24"/>
                  <w:szCs w:val="24"/>
                </w:rPr>
                <w:t>http://rivneteploenergo.com/</w:t>
              </w:r>
            </w:hyperlink>
          </w:p>
        </w:tc>
        <w:tc>
          <w:tcPr>
            <w:tcW w:w="4999" w:type="dxa"/>
            <w:shd w:val="clear" w:color="auto" w:fill="auto"/>
          </w:tcPr>
          <w:p w14:paraId="547E5DA9" w14:textId="3226E58B" w:rsidR="00CE4F31" w:rsidRPr="00083C0B" w:rsidRDefault="00CE4F31" w:rsidP="008131A0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E4F31" w:rsidRPr="00083C0B" w14:paraId="05E19468" w14:textId="77777777" w:rsidTr="00CE4F31">
        <w:trPr>
          <w:jc w:val="center"/>
        </w:trPr>
        <w:tc>
          <w:tcPr>
            <w:tcW w:w="4785" w:type="dxa"/>
            <w:shd w:val="clear" w:color="auto" w:fill="auto"/>
          </w:tcPr>
          <w:p w14:paraId="279EEC2D" w14:textId="77777777" w:rsidR="00CE4F31" w:rsidRPr="00083C0B" w:rsidRDefault="00CE4F31" w:rsidP="008131A0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</w:p>
          <w:p w14:paraId="16D750E5" w14:textId="77777777" w:rsidR="00CE4F31" w:rsidRPr="00083C0B" w:rsidRDefault="00CE4F31" w:rsidP="008131A0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</w:p>
          <w:p w14:paraId="3AB3162B" w14:textId="77777777" w:rsidR="00E045DB" w:rsidRDefault="00CE4F31" w:rsidP="008131A0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 w:rsidRPr="00083C0B">
              <w:rPr>
                <w:rFonts w:ascii="Times New Roman" w:hAnsi="Times New Roman"/>
                <w:b/>
                <w:noProof/>
                <w:sz w:val="24"/>
              </w:rPr>
              <w:t>Директор</w:t>
            </w:r>
          </w:p>
          <w:p w14:paraId="09C2E360" w14:textId="3A97814F" w:rsidR="00CE4F31" w:rsidRPr="00083C0B" w:rsidRDefault="00CE4F31" w:rsidP="008131A0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 w:rsidRPr="00083C0B">
              <w:rPr>
                <w:rFonts w:ascii="Times New Roman" w:hAnsi="Times New Roman"/>
                <w:noProof/>
                <w:sz w:val="24"/>
              </w:rPr>
              <w:t>__________________</w:t>
            </w:r>
            <w:r w:rsidR="00E045DB">
              <w:rPr>
                <w:rFonts w:ascii="Times New Roman" w:hAnsi="Times New Roman"/>
                <w:noProof/>
                <w:sz w:val="24"/>
              </w:rPr>
              <w:t>_______</w:t>
            </w:r>
            <w:r w:rsidRPr="00083C0B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083C0B">
              <w:rPr>
                <w:rFonts w:ascii="Times New Roman" w:hAnsi="Times New Roman"/>
                <w:b/>
                <w:noProof/>
                <w:sz w:val="24"/>
              </w:rPr>
              <w:t>О.В. Ющук</w:t>
            </w:r>
          </w:p>
          <w:p w14:paraId="1499979E" w14:textId="77777777" w:rsidR="00CE4F31" w:rsidRPr="00083C0B" w:rsidRDefault="00CE4F31" w:rsidP="008131A0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noProof/>
                <w:sz w:val="24"/>
              </w:rPr>
            </w:pPr>
            <w:r w:rsidRPr="00083C0B">
              <w:rPr>
                <w:rFonts w:ascii="Times New Roman" w:hAnsi="Times New Roman"/>
                <w:noProof/>
                <w:sz w:val="24"/>
              </w:rPr>
              <w:t xml:space="preserve">                              (підпис)</w:t>
            </w:r>
          </w:p>
          <w:p w14:paraId="635A55A6" w14:textId="77777777" w:rsidR="00CE4F31" w:rsidRPr="00083C0B" w:rsidRDefault="00CE4F31" w:rsidP="008131A0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 w:rsidRPr="00083C0B">
              <w:rPr>
                <w:rFonts w:ascii="Times New Roman" w:hAnsi="Times New Roman"/>
                <w:noProof/>
                <w:sz w:val="24"/>
              </w:rPr>
              <w:t xml:space="preserve">                                 М.П.</w:t>
            </w:r>
          </w:p>
        </w:tc>
        <w:tc>
          <w:tcPr>
            <w:tcW w:w="4999" w:type="dxa"/>
            <w:shd w:val="clear" w:color="auto" w:fill="auto"/>
          </w:tcPr>
          <w:p w14:paraId="2F8B1641" w14:textId="7ACF6B3C" w:rsidR="00CE4F31" w:rsidRPr="00083C0B" w:rsidRDefault="00CE4F31" w:rsidP="008131A0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</w:tbl>
    <w:p w14:paraId="2A29A881" w14:textId="77777777" w:rsidR="00F12C76" w:rsidRPr="00083C0B" w:rsidRDefault="00F12C76" w:rsidP="00A92975">
      <w:pPr>
        <w:spacing w:line="276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sectPr w:rsidR="00F12C76" w:rsidRPr="00083C0B" w:rsidSect="000039D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315D"/>
    <w:multiLevelType w:val="hybridMultilevel"/>
    <w:tmpl w:val="E6C0138E"/>
    <w:lvl w:ilvl="0" w:tplc="AB0EB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402761"/>
    <w:multiLevelType w:val="hybridMultilevel"/>
    <w:tmpl w:val="F130756C"/>
    <w:lvl w:ilvl="0" w:tplc="AB0EB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C800AFF"/>
    <w:multiLevelType w:val="hybridMultilevel"/>
    <w:tmpl w:val="F9DC29A2"/>
    <w:lvl w:ilvl="0" w:tplc="20000011">
      <w:start w:val="1"/>
      <w:numFmt w:val="decimal"/>
      <w:lvlText w:val="%1)"/>
      <w:lvlJc w:val="left"/>
      <w:pPr>
        <w:ind w:left="1428" w:hanging="360"/>
      </w:p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0F"/>
    <w:rsid w:val="000039D6"/>
    <w:rsid w:val="000570C3"/>
    <w:rsid w:val="00083C0B"/>
    <w:rsid w:val="000E4B27"/>
    <w:rsid w:val="00170A95"/>
    <w:rsid w:val="001F1E68"/>
    <w:rsid w:val="00284BFC"/>
    <w:rsid w:val="002A316E"/>
    <w:rsid w:val="002B22C6"/>
    <w:rsid w:val="002D281C"/>
    <w:rsid w:val="00316D0F"/>
    <w:rsid w:val="003B73C3"/>
    <w:rsid w:val="00404B61"/>
    <w:rsid w:val="00534FF7"/>
    <w:rsid w:val="005571DA"/>
    <w:rsid w:val="0059030F"/>
    <w:rsid w:val="00593429"/>
    <w:rsid w:val="005C44CC"/>
    <w:rsid w:val="006A0A90"/>
    <w:rsid w:val="006C0B77"/>
    <w:rsid w:val="007E532C"/>
    <w:rsid w:val="007F67B7"/>
    <w:rsid w:val="008242FF"/>
    <w:rsid w:val="00857059"/>
    <w:rsid w:val="00870751"/>
    <w:rsid w:val="008F0B11"/>
    <w:rsid w:val="008F5DE4"/>
    <w:rsid w:val="00922C48"/>
    <w:rsid w:val="00990226"/>
    <w:rsid w:val="009B2317"/>
    <w:rsid w:val="009C7498"/>
    <w:rsid w:val="009C74A3"/>
    <w:rsid w:val="00A16806"/>
    <w:rsid w:val="00A64BE7"/>
    <w:rsid w:val="00A92975"/>
    <w:rsid w:val="00AA3138"/>
    <w:rsid w:val="00AA74C5"/>
    <w:rsid w:val="00B37233"/>
    <w:rsid w:val="00B915B7"/>
    <w:rsid w:val="00BC26DF"/>
    <w:rsid w:val="00C66C0D"/>
    <w:rsid w:val="00C92678"/>
    <w:rsid w:val="00CE4F31"/>
    <w:rsid w:val="00D34615"/>
    <w:rsid w:val="00D4661A"/>
    <w:rsid w:val="00D82F71"/>
    <w:rsid w:val="00E045DB"/>
    <w:rsid w:val="00EA59DF"/>
    <w:rsid w:val="00EC3597"/>
    <w:rsid w:val="00EE4070"/>
    <w:rsid w:val="00F0390A"/>
    <w:rsid w:val="00F12C76"/>
    <w:rsid w:val="00F31804"/>
    <w:rsid w:val="00F40A9C"/>
    <w:rsid w:val="00F66965"/>
    <w:rsid w:val="00F7216A"/>
    <w:rsid w:val="00F7362F"/>
    <w:rsid w:val="00F8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272E"/>
  <w15:chartTrackingRefBased/>
  <w15:docId w15:val="{CA2D9470-248C-42B5-8DE6-B6AA0B0F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49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C749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9C7498"/>
    <w:pPr>
      <w:keepNext/>
      <w:keepLines/>
      <w:spacing w:before="240" w:after="240"/>
      <w:jc w:val="center"/>
    </w:pPr>
    <w:rPr>
      <w:b/>
    </w:rPr>
  </w:style>
  <w:style w:type="character" w:styleId="a5">
    <w:name w:val="Hyperlink"/>
    <w:uiPriority w:val="99"/>
    <w:unhideWhenUsed/>
    <w:rsid w:val="00534F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ivneteploenerg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4076</Words>
  <Characters>23238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Zbut4</cp:lastModifiedBy>
  <cp:revision>28</cp:revision>
  <cp:lastPrinted>2022-08-29T07:54:00Z</cp:lastPrinted>
  <dcterms:created xsi:type="dcterms:W3CDTF">2021-10-12T12:47:00Z</dcterms:created>
  <dcterms:modified xsi:type="dcterms:W3CDTF">2024-01-08T13:01:00Z</dcterms:modified>
</cp:coreProperties>
</file>